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AE" w:rsidRPr="00985178" w:rsidRDefault="00985178" w:rsidP="00985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17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E57969">
        <w:rPr>
          <w:rFonts w:ascii="Times New Roman" w:hAnsi="Times New Roman" w:cs="Times New Roman"/>
          <w:b/>
          <w:sz w:val="24"/>
          <w:szCs w:val="24"/>
        </w:rPr>
        <w:t>№</w:t>
      </w:r>
      <w:r w:rsidRPr="00985178">
        <w:rPr>
          <w:rFonts w:ascii="Times New Roman" w:hAnsi="Times New Roman" w:cs="Times New Roman"/>
          <w:b/>
          <w:sz w:val="24"/>
          <w:szCs w:val="24"/>
        </w:rPr>
        <w:t>1.</w:t>
      </w:r>
    </w:p>
    <w:p w:rsidR="000608A6" w:rsidRPr="0045412F" w:rsidRDefault="000608A6">
      <w:pPr>
        <w:rPr>
          <w:rFonts w:ascii="Times New Roman" w:hAnsi="Times New Roman" w:cs="Times New Roman"/>
          <w:b/>
          <w:sz w:val="24"/>
          <w:szCs w:val="24"/>
        </w:rPr>
      </w:pPr>
      <w:r w:rsidRPr="0045412F">
        <w:rPr>
          <w:rFonts w:ascii="Times New Roman" w:hAnsi="Times New Roman" w:cs="Times New Roman"/>
          <w:b/>
          <w:sz w:val="24"/>
          <w:szCs w:val="24"/>
        </w:rPr>
        <w:t xml:space="preserve">Механизм потери </w:t>
      </w:r>
      <w:r w:rsidRPr="0045412F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45412F">
        <w:rPr>
          <w:rFonts w:ascii="Times New Roman" w:hAnsi="Times New Roman" w:cs="Times New Roman"/>
          <w:b/>
          <w:sz w:val="24"/>
          <w:szCs w:val="24"/>
        </w:rPr>
        <w:t xml:space="preserve">4+ </w:t>
      </w:r>
      <w:r w:rsidR="00F050A9">
        <w:rPr>
          <w:rFonts w:ascii="Times New Roman" w:hAnsi="Times New Roman" w:cs="Times New Roman"/>
          <w:b/>
          <w:sz w:val="24"/>
          <w:szCs w:val="24"/>
        </w:rPr>
        <w:t>Т-</w:t>
      </w:r>
      <w:r w:rsidRPr="0045412F">
        <w:rPr>
          <w:rFonts w:ascii="Times New Roman" w:hAnsi="Times New Roman" w:cs="Times New Roman"/>
          <w:b/>
          <w:sz w:val="24"/>
          <w:szCs w:val="24"/>
        </w:rPr>
        <w:t>клеток в лимфатических узлах</w:t>
      </w:r>
      <w:r w:rsidR="008A335E" w:rsidRPr="00454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12F">
        <w:rPr>
          <w:rFonts w:ascii="Times New Roman" w:hAnsi="Times New Roman" w:cs="Times New Roman"/>
          <w:b/>
          <w:sz w:val="24"/>
          <w:szCs w:val="24"/>
        </w:rPr>
        <w:t>выглядит следующим образом:</w:t>
      </w:r>
    </w:p>
    <w:p w:rsidR="000738A4" w:rsidRDefault="000738A4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лимфатических узлах находится 98% всех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738A4">
        <w:rPr>
          <w:rFonts w:ascii="Times New Roman" w:hAnsi="Times New Roman" w:cs="Times New Roman"/>
          <w:sz w:val="24"/>
          <w:szCs w:val="24"/>
        </w:rPr>
        <w:t xml:space="preserve">4+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73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лимфоцитов нашего тела. </w:t>
      </w:r>
      <w:r w:rsidR="000608A6" w:rsidRPr="00D13A50">
        <w:rPr>
          <w:rFonts w:ascii="Times New Roman" w:hAnsi="Times New Roman" w:cs="Times New Roman"/>
          <w:sz w:val="24"/>
          <w:szCs w:val="24"/>
        </w:rPr>
        <w:t xml:space="preserve">В лимфатических узлах в среднем на 5% активированных </w:t>
      </w:r>
      <w:r w:rsidR="000608A6" w:rsidRPr="00D13A5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608A6" w:rsidRPr="00D13A50">
        <w:rPr>
          <w:rFonts w:ascii="Times New Roman" w:hAnsi="Times New Roman" w:cs="Times New Roman"/>
          <w:sz w:val="24"/>
          <w:szCs w:val="24"/>
        </w:rPr>
        <w:t xml:space="preserve">4+ </w:t>
      </w:r>
      <w:r w:rsidR="000608A6" w:rsidRPr="00D13A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608A6" w:rsidRPr="00D13A50">
        <w:rPr>
          <w:rFonts w:ascii="Times New Roman" w:hAnsi="Times New Roman" w:cs="Times New Roman"/>
          <w:sz w:val="24"/>
          <w:szCs w:val="24"/>
        </w:rPr>
        <w:t>-лимфоцитов (далее, упрощенно – клеток) приходится 95% расслабленных клеток. Транскрипционной активностью (т.е. способностью производить вирионы из своей ДНК) обладают</w:t>
      </w:r>
      <w:r w:rsidR="00E95E3C">
        <w:rPr>
          <w:rFonts w:ascii="Times New Roman" w:hAnsi="Times New Roman" w:cs="Times New Roman"/>
          <w:sz w:val="24"/>
          <w:szCs w:val="24"/>
        </w:rPr>
        <w:t xml:space="preserve"> только активированные клетки. Следовательно, производить вирус могут</w:t>
      </w:r>
      <w:r w:rsidR="000608A6" w:rsidRPr="00D13A50">
        <w:rPr>
          <w:rFonts w:ascii="Times New Roman" w:hAnsi="Times New Roman" w:cs="Times New Roman"/>
          <w:sz w:val="24"/>
          <w:szCs w:val="24"/>
        </w:rPr>
        <w:t xml:space="preserve"> инфицированные клетки только из этих 5% активированных клеток. </w:t>
      </w:r>
      <w:r w:rsidR="00BC374E" w:rsidRPr="00D13A50">
        <w:rPr>
          <w:rFonts w:ascii="Times New Roman" w:hAnsi="Times New Roman" w:cs="Times New Roman"/>
          <w:sz w:val="24"/>
          <w:szCs w:val="24"/>
        </w:rPr>
        <w:t>Следовательно, передавать инфекцию другим клеткам в лимфатических узлах могут только они</w:t>
      </w:r>
      <w:r w:rsidR="00F5135A" w:rsidRPr="00D13A50">
        <w:rPr>
          <w:rFonts w:ascii="Times New Roman" w:hAnsi="Times New Roman" w:cs="Times New Roman"/>
          <w:sz w:val="24"/>
          <w:szCs w:val="24"/>
        </w:rPr>
        <w:t xml:space="preserve"> (доноры вирионов)</w:t>
      </w:r>
      <w:r w:rsidR="00BC374E" w:rsidRPr="00D13A50">
        <w:rPr>
          <w:rFonts w:ascii="Times New Roman" w:hAnsi="Times New Roman" w:cs="Times New Roman"/>
          <w:sz w:val="24"/>
          <w:szCs w:val="24"/>
        </w:rPr>
        <w:t xml:space="preserve">. Следовательно, основными мишенями, находящимися рядом с ними, в силу теории вероятности, </w:t>
      </w:r>
      <w:r w:rsidR="008A335E">
        <w:rPr>
          <w:rFonts w:ascii="Times New Roman" w:hAnsi="Times New Roman" w:cs="Times New Roman"/>
          <w:sz w:val="24"/>
          <w:szCs w:val="24"/>
        </w:rPr>
        <w:t xml:space="preserve">в основном, </w:t>
      </w:r>
      <w:r w:rsidR="00BC374E" w:rsidRPr="00D13A50">
        <w:rPr>
          <w:rFonts w:ascii="Times New Roman" w:hAnsi="Times New Roman" w:cs="Times New Roman"/>
          <w:sz w:val="24"/>
          <w:szCs w:val="24"/>
        </w:rPr>
        <w:t>будут расслабленные клетки</w:t>
      </w:r>
      <w:r w:rsidR="00F5135A" w:rsidRPr="00D13A50">
        <w:rPr>
          <w:rFonts w:ascii="Times New Roman" w:hAnsi="Times New Roman" w:cs="Times New Roman"/>
          <w:sz w:val="24"/>
          <w:szCs w:val="24"/>
        </w:rPr>
        <w:t xml:space="preserve"> (акцепторы вирионов)</w:t>
      </w:r>
      <w:r w:rsidR="00BC374E" w:rsidRPr="00D13A50">
        <w:rPr>
          <w:rFonts w:ascii="Times New Roman" w:hAnsi="Times New Roman" w:cs="Times New Roman"/>
          <w:sz w:val="24"/>
          <w:szCs w:val="24"/>
        </w:rPr>
        <w:t>.</w:t>
      </w:r>
      <w:r w:rsidR="00F5135A"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8A4" w:rsidRDefault="000738A4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расслабл</w:t>
      </w:r>
      <w:r w:rsidR="00864533">
        <w:rPr>
          <w:rFonts w:ascii="Times New Roman" w:hAnsi="Times New Roman" w:cs="Times New Roman"/>
          <w:sz w:val="24"/>
          <w:szCs w:val="24"/>
        </w:rPr>
        <w:t>енных клеток лимфоидных тканей</w:t>
      </w:r>
      <w:r>
        <w:rPr>
          <w:rFonts w:ascii="Times New Roman" w:hAnsi="Times New Roman" w:cs="Times New Roman"/>
          <w:sz w:val="24"/>
          <w:szCs w:val="24"/>
        </w:rPr>
        <w:t xml:space="preserve">, подавляющее количество клеток в таком расслабленном состоянии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непермиссивны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(т.е. не способны поддерживать инфекцию) и продукция вируса в них невозможна.</w:t>
      </w:r>
      <w:bookmarkStart w:id="0" w:name="_GoBack"/>
      <w:bookmarkEnd w:id="0"/>
    </w:p>
    <w:p w:rsidR="000738A4" w:rsidRDefault="000738A4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такие непермиссивные клетки подвержены так называемой абортивной инфекции ВИЧ. Т.е.</w:t>
      </w:r>
      <w:r w:rsidR="000359FC">
        <w:rPr>
          <w:rFonts w:ascii="Times New Roman" w:hAnsi="Times New Roman" w:cs="Times New Roman"/>
          <w:sz w:val="24"/>
          <w:szCs w:val="24"/>
        </w:rPr>
        <w:t xml:space="preserve"> инфекции, не приводящей к продуктивной инфекции, а прерывающейся</w:t>
      </w:r>
      <w:r w:rsidR="005E7679">
        <w:rPr>
          <w:rFonts w:ascii="Times New Roman" w:hAnsi="Times New Roman" w:cs="Times New Roman"/>
          <w:sz w:val="24"/>
          <w:szCs w:val="24"/>
        </w:rPr>
        <w:t xml:space="preserve"> (аборт)</w:t>
      </w:r>
      <w:r w:rsidR="000359FC">
        <w:rPr>
          <w:rFonts w:ascii="Times New Roman" w:hAnsi="Times New Roman" w:cs="Times New Roman"/>
          <w:sz w:val="24"/>
          <w:szCs w:val="24"/>
        </w:rPr>
        <w:t xml:space="preserve"> на определенной стадии заражения клетки.</w:t>
      </w:r>
    </w:p>
    <w:p w:rsidR="000359FC" w:rsidRDefault="000359FC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исследований было выяснено, что </w:t>
      </w:r>
      <w:r w:rsidR="00864533">
        <w:rPr>
          <w:rFonts w:ascii="Times New Roman" w:hAnsi="Times New Roman" w:cs="Times New Roman"/>
          <w:sz w:val="24"/>
          <w:szCs w:val="24"/>
        </w:rPr>
        <w:t>в лимфоидных тканях</w:t>
      </w:r>
      <w:r w:rsidR="00177EF5">
        <w:rPr>
          <w:rFonts w:ascii="Times New Roman" w:hAnsi="Times New Roman" w:cs="Times New Roman"/>
          <w:sz w:val="24"/>
          <w:szCs w:val="24"/>
        </w:rPr>
        <w:t xml:space="preserve"> только 5% клеток гибнут от прямой смерти, т.е. смерти, вызванной продукцией вирионов инфицированной клеткой (</w:t>
      </w:r>
      <w:proofErr w:type="spellStart"/>
      <w:r w:rsidR="00177EF5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="00177EF5">
        <w:rPr>
          <w:rFonts w:ascii="Times New Roman" w:hAnsi="Times New Roman" w:cs="Times New Roman"/>
          <w:sz w:val="24"/>
          <w:szCs w:val="24"/>
        </w:rPr>
        <w:t>). Естественно все эти 5% клеток являются продуктивно инфицированными (</w:t>
      </w:r>
      <w:proofErr w:type="spellStart"/>
      <w:r w:rsidR="00177EF5">
        <w:rPr>
          <w:rFonts w:ascii="Times New Roman" w:hAnsi="Times New Roman" w:cs="Times New Roman"/>
          <w:sz w:val="24"/>
          <w:szCs w:val="24"/>
        </w:rPr>
        <w:t>пермиссивными</w:t>
      </w:r>
      <w:proofErr w:type="spellEnd"/>
      <w:r w:rsidR="00177EF5">
        <w:rPr>
          <w:rFonts w:ascii="Times New Roman" w:hAnsi="Times New Roman" w:cs="Times New Roman"/>
          <w:sz w:val="24"/>
          <w:szCs w:val="24"/>
        </w:rPr>
        <w:t xml:space="preserve">). Остальные же 95%, как выяснилось, умирают от непрямой смерти – </w:t>
      </w:r>
      <w:proofErr w:type="spellStart"/>
      <w:r w:rsidR="00177EF5"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 w:rsidR="00177EF5">
        <w:rPr>
          <w:rFonts w:ascii="Times New Roman" w:hAnsi="Times New Roman" w:cs="Times New Roman"/>
          <w:sz w:val="24"/>
          <w:szCs w:val="24"/>
        </w:rPr>
        <w:t xml:space="preserve"> и являются непермиссивными, соответственно, как раз теми самыми расслабленными клетк</w:t>
      </w:r>
      <w:r w:rsidR="00864533">
        <w:rPr>
          <w:rFonts w:ascii="Times New Roman" w:hAnsi="Times New Roman" w:cs="Times New Roman"/>
          <w:sz w:val="24"/>
          <w:szCs w:val="24"/>
        </w:rPr>
        <w:t>ами лимфоидных тканей</w:t>
      </w:r>
      <w:r w:rsidR="00177EF5">
        <w:rPr>
          <w:rFonts w:ascii="Times New Roman" w:hAnsi="Times New Roman" w:cs="Times New Roman"/>
          <w:sz w:val="24"/>
          <w:szCs w:val="24"/>
        </w:rPr>
        <w:t>, не подверженных продуктивной инфекции.</w:t>
      </w:r>
    </w:p>
    <w:p w:rsidR="00177EF5" w:rsidRDefault="00084AEB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в результате исследований выяснилось, что смерть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непермисс</w:t>
      </w:r>
      <w:r w:rsidR="00864533">
        <w:rPr>
          <w:rFonts w:ascii="Times New Roman" w:hAnsi="Times New Roman" w:cs="Times New Roman"/>
          <w:sz w:val="24"/>
          <w:szCs w:val="24"/>
        </w:rPr>
        <w:t>ивных клеток лимфоидных тканей</w:t>
      </w:r>
      <w:r>
        <w:rPr>
          <w:rFonts w:ascii="Times New Roman" w:hAnsi="Times New Roman" w:cs="Times New Roman"/>
          <w:sz w:val="24"/>
          <w:szCs w:val="24"/>
        </w:rPr>
        <w:t xml:space="preserve"> в подавляющем большинстве вызывается, как раз, вышеупомянутой абортивной инфекцией.</w:t>
      </w:r>
    </w:p>
    <w:p w:rsidR="00641226" w:rsidRDefault="00641226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в результате исследований выяснилось, что при абортивной инфекции вирионы ВИЧ успешно проходят стадию прикрепления к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412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-рецептору</w:t>
      </w:r>
      <w:r w:rsidR="00FE01B1">
        <w:rPr>
          <w:rFonts w:ascii="Times New Roman" w:hAnsi="Times New Roman" w:cs="Times New Roman"/>
          <w:sz w:val="24"/>
          <w:szCs w:val="24"/>
        </w:rPr>
        <w:t xml:space="preserve"> непермиссивной</w:t>
      </w:r>
      <w:r w:rsidR="00864533">
        <w:rPr>
          <w:rFonts w:ascii="Times New Roman" w:hAnsi="Times New Roman" w:cs="Times New Roman"/>
          <w:sz w:val="24"/>
          <w:szCs w:val="24"/>
        </w:rPr>
        <w:t xml:space="preserve"> клетки</w:t>
      </w:r>
      <w:r>
        <w:rPr>
          <w:rFonts w:ascii="Times New Roman" w:hAnsi="Times New Roman" w:cs="Times New Roman"/>
          <w:sz w:val="24"/>
          <w:szCs w:val="24"/>
        </w:rPr>
        <w:t>, слияние с мембраной клетки и обратную транскрипцию</w:t>
      </w:r>
      <w:r w:rsidR="00864533">
        <w:rPr>
          <w:rFonts w:ascii="Times New Roman" w:hAnsi="Times New Roman" w:cs="Times New Roman"/>
          <w:sz w:val="24"/>
          <w:szCs w:val="24"/>
        </w:rPr>
        <w:t xml:space="preserve"> на определенной ее стадии в цитоплазме клетки</w:t>
      </w:r>
      <w:r>
        <w:rPr>
          <w:rFonts w:ascii="Times New Roman" w:hAnsi="Times New Roman" w:cs="Times New Roman"/>
          <w:sz w:val="24"/>
          <w:szCs w:val="24"/>
        </w:rPr>
        <w:t xml:space="preserve">. А затем умирают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226" w:rsidRDefault="00641226" w:rsidP="00D13A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в результате исследований выяснилось, что основным пусковым механизмом</w:t>
      </w:r>
      <w:r w:rsidR="00864533">
        <w:rPr>
          <w:rFonts w:ascii="Times New Roman" w:hAnsi="Times New Roman" w:cs="Times New Roman"/>
          <w:sz w:val="24"/>
          <w:szCs w:val="24"/>
        </w:rPr>
        <w:t xml:space="preserve"> (триггером)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 w:rsidR="00FE01B1">
        <w:rPr>
          <w:rFonts w:ascii="Times New Roman" w:hAnsi="Times New Roman" w:cs="Times New Roman"/>
          <w:sz w:val="24"/>
          <w:szCs w:val="24"/>
        </w:rPr>
        <w:t xml:space="preserve"> непермиссивной клетки</w:t>
      </w:r>
      <w:r>
        <w:rPr>
          <w:rFonts w:ascii="Times New Roman" w:hAnsi="Times New Roman" w:cs="Times New Roman"/>
          <w:sz w:val="24"/>
          <w:szCs w:val="24"/>
        </w:rPr>
        <w:t xml:space="preserve"> является накопление неполных продуктов обратной транскрипции</w:t>
      </w:r>
      <w:r w:rsidR="00FE01B1" w:rsidRPr="00FE01B1">
        <w:rPr>
          <w:rFonts w:ascii="Times New Roman" w:hAnsi="Times New Roman" w:cs="Times New Roman"/>
          <w:sz w:val="24"/>
          <w:szCs w:val="24"/>
        </w:rPr>
        <w:t xml:space="preserve"> </w:t>
      </w:r>
      <w:r w:rsidR="00FE01B1">
        <w:rPr>
          <w:rFonts w:ascii="Times New Roman" w:hAnsi="Times New Roman" w:cs="Times New Roman"/>
          <w:sz w:val="24"/>
          <w:szCs w:val="24"/>
        </w:rPr>
        <w:t>в ее цитоплазме</w:t>
      </w:r>
      <w:r>
        <w:rPr>
          <w:rFonts w:ascii="Times New Roman" w:hAnsi="Times New Roman" w:cs="Times New Roman"/>
          <w:sz w:val="24"/>
          <w:szCs w:val="24"/>
        </w:rPr>
        <w:t>. Причем</w:t>
      </w:r>
      <w:r w:rsidR="00B650F4">
        <w:rPr>
          <w:rFonts w:ascii="Times New Roman" w:hAnsi="Times New Roman" w:cs="Times New Roman"/>
          <w:sz w:val="24"/>
          <w:szCs w:val="24"/>
        </w:rPr>
        <w:t>,</w:t>
      </w:r>
      <w:r w:rsidR="00864533">
        <w:rPr>
          <w:rFonts w:ascii="Times New Roman" w:hAnsi="Times New Roman" w:cs="Times New Roman"/>
          <w:sz w:val="24"/>
          <w:szCs w:val="24"/>
        </w:rPr>
        <w:t xml:space="preserve"> фрагментов</w:t>
      </w:r>
      <w:r w:rsidR="00FE01B1">
        <w:rPr>
          <w:rFonts w:ascii="Times New Roman" w:hAnsi="Times New Roman" w:cs="Times New Roman"/>
          <w:sz w:val="24"/>
          <w:szCs w:val="24"/>
        </w:rPr>
        <w:t xml:space="preserve"> нуклеиновых кислот</w:t>
      </w:r>
      <w:r>
        <w:rPr>
          <w:rFonts w:ascii="Times New Roman" w:hAnsi="Times New Roman" w:cs="Times New Roman"/>
          <w:sz w:val="24"/>
          <w:szCs w:val="24"/>
        </w:rPr>
        <w:t xml:space="preserve"> именно не меньше определенной длины, но</w:t>
      </w:r>
      <w:r w:rsidR="00B650F4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FE01B1">
        <w:rPr>
          <w:rFonts w:ascii="Times New Roman" w:hAnsi="Times New Roman" w:cs="Times New Roman"/>
          <w:sz w:val="24"/>
          <w:szCs w:val="24"/>
        </w:rPr>
        <w:t>,</w:t>
      </w:r>
      <w:r w:rsidR="00B650F4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FE01B1">
        <w:rPr>
          <w:rFonts w:ascii="Times New Roman" w:hAnsi="Times New Roman" w:cs="Times New Roman"/>
          <w:sz w:val="24"/>
          <w:szCs w:val="24"/>
        </w:rPr>
        <w:t>,</w:t>
      </w:r>
      <w:r w:rsidR="00864533">
        <w:rPr>
          <w:rFonts w:ascii="Times New Roman" w:hAnsi="Times New Roman" w:cs="Times New Roman"/>
          <w:sz w:val="24"/>
          <w:szCs w:val="24"/>
        </w:rPr>
        <w:t xml:space="preserve"> не полной, завершенной </w:t>
      </w:r>
      <w:proofErr w:type="spellStart"/>
      <w:r w:rsidR="00864533">
        <w:rPr>
          <w:rFonts w:ascii="Times New Roman" w:hAnsi="Times New Roman" w:cs="Times New Roman"/>
          <w:sz w:val="24"/>
          <w:szCs w:val="24"/>
        </w:rPr>
        <w:t>двухцепочечной</w:t>
      </w:r>
      <w:proofErr w:type="spellEnd"/>
      <w:r w:rsidR="00B650F4">
        <w:rPr>
          <w:rFonts w:ascii="Times New Roman" w:hAnsi="Times New Roman" w:cs="Times New Roman"/>
          <w:sz w:val="24"/>
          <w:szCs w:val="24"/>
        </w:rPr>
        <w:t xml:space="preserve"> </w:t>
      </w:r>
      <w:r w:rsidR="00864533">
        <w:rPr>
          <w:rFonts w:ascii="Times New Roman" w:hAnsi="Times New Roman" w:cs="Times New Roman"/>
          <w:sz w:val="24"/>
          <w:szCs w:val="24"/>
        </w:rPr>
        <w:t>вирусной</w:t>
      </w:r>
      <w:r w:rsidR="00B650F4">
        <w:rPr>
          <w:rFonts w:ascii="Times New Roman" w:hAnsi="Times New Roman" w:cs="Times New Roman"/>
          <w:sz w:val="24"/>
          <w:szCs w:val="24"/>
        </w:rPr>
        <w:t xml:space="preserve"> ДНК</w:t>
      </w:r>
      <w:r w:rsidR="00864533">
        <w:rPr>
          <w:rFonts w:ascii="Times New Roman" w:hAnsi="Times New Roman" w:cs="Times New Roman"/>
          <w:sz w:val="24"/>
          <w:szCs w:val="24"/>
        </w:rPr>
        <w:t xml:space="preserve"> (т.е. только неполные</w:t>
      </w:r>
      <w:r w:rsidR="005E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AE">
        <w:rPr>
          <w:rFonts w:ascii="Times New Roman" w:hAnsi="Times New Roman" w:cs="Times New Roman"/>
          <w:sz w:val="24"/>
          <w:szCs w:val="24"/>
        </w:rPr>
        <w:t>двухцепочечные</w:t>
      </w:r>
      <w:proofErr w:type="spellEnd"/>
      <w:r w:rsidR="00864533">
        <w:rPr>
          <w:rFonts w:ascii="Times New Roman" w:hAnsi="Times New Roman" w:cs="Times New Roman"/>
          <w:sz w:val="24"/>
          <w:szCs w:val="24"/>
        </w:rPr>
        <w:t xml:space="preserve"> шаблоны ДНК-ДНК, но не</w:t>
      </w:r>
      <w:r w:rsidR="005E0BAE">
        <w:rPr>
          <w:rFonts w:ascii="Times New Roman" w:hAnsi="Times New Roman" w:cs="Times New Roman"/>
          <w:sz w:val="24"/>
          <w:szCs w:val="24"/>
        </w:rPr>
        <w:t xml:space="preserve"> ранние </w:t>
      </w:r>
      <w:proofErr w:type="spellStart"/>
      <w:r w:rsidR="005E0BAE">
        <w:rPr>
          <w:rFonts w:ascii="Times New Roman" w:hAnsi="Times New Roman" w:cs="Times New Roman"/>
          <w:sz w:val="24"/>
          <w:szCs w:val="24"/>
        </w:rPr>
        <w:t>двухцепочечные</w:t>
      </w:r>
      <w:proofErr w:type="spellEnd"/>
      <w:r w:rsidR="00864533">
        <w:rPr>
          <w:rFonts w:ascii="Times New Roman" w:hAnsi="Times New Roman" w:cs="Times New Roman"/>
          <w:sz w:val="24"/>
          <w:szCs w:val="24"/>
        </w:rPr>
        <w:t xml:space="preserve"> РНК-ДНК).</w:t>
      </w:r>
    </w:p>
    <w:p w:rsidR="005E7679" w:rsidRDefault="005E7679" w:rsidP="00E61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170D" w:rsidRPr="005E7679" w:rsidRDefault="00E6170D" w:rsidP="00E61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5E7679">
        <w:rPr>
          <w:rFonts w:ascii="Times New Roman" w:hAnsi="Times New Roman" w:cs="Times New Roman"/>
          <w:sz w:val="24"/>
          <w:szCs w:val="24"/>
        </w:rPr>
        <w:t>Здесь не могу удержаться и вкратце не привести пример из одного исследования, где это было доказано:</w:t>
      </w:r>
    </w:p>
    <w:p w:rsidR="00864533" w:rsidRDefault="00FE01B1" w:rsidP="00FE01B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2F43166" wp14:editId="1A6063CB">
            <wp:extent cx="6609600" cy="5162400"/>
            <wp:effectExtent l="0" t="0" r="127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9600" cy="51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889" w:rsidRDefault="00A60889" w:rsidP="00E617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E01B1" w:rsidRPr="000721DF" w:rsidRDefault="00E01DB3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Здесь мы можем наблюдать, как ученые провели исследования на 2-х типах клеток –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пермиссивных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непермиссивных. Изначально они не знали на какой стадии абортивной инфекции умирают непермиссивные клетки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 Но знали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точно, что умирают. Для того, чтобы определить стадию цикла репликации вируса, после которой следует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</w:t>
      </w:r>
      <w:proofErr w:type="spellEnd"/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клетки,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</w:t>
      </w:r>
      <w:r w:rsidR="00FD1A3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ни решили добавлять в </w:t>
      </w:r>
      <w:proofErr w:type="spellStart"/>
      <w:r w:rsidR="00FD1A3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абортивно</w:t>
      </w:r>
      <w:proofErr w:type="spellEnd"/>
      <w:r w:rsidR="00FD1A3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заражаемые непермиссивные клеточные культуры (и в продуктивно заражаемые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пермиссивные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 разные ингибиторы репликации. Среди них: ингибитор прикрепления к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CD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4-рецептору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AMD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3100, 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ингибитор слияния (фузии) 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T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20, </w:t>
      </w:r>
      <w:proofErr w:type="spellStart"/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ННИОТы</w:t>
      </w:r>
      <w:proofErr w:type="spellEnd"/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EFV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NVP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НИОТ </w:t>
      </w:r>
      <w:r w:rsidR="004677F4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AZT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ингибитор </w:t>
      </w:r>
      <w:proofErr w:type="spellStart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интегразы</w:t>
      </w:r>
      <w:proofErr w:type="spellEnd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RAL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4677F4" w:rsidRPr="000721DF" w:rsidRDefault="004677F4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 результате, при добавлении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AMD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3100,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T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20,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EFV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NVP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 непермиссивным клеткам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пироптоза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не происходило и клетки выживали. Значит,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происходит позже стадий, ингибируемых этими препаратами. Т.е. после прикрепления, слияния и начала обратной транскрипции (т.к.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ННИОТы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работают в основном с самого начала обр.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тр-ции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 силу того, что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упрощенно,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они ингибируют активный центр самой обратной транскриптазы, а не 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растущую цепь ДНК, как </w:t>
      </w:r>
      <w:proofErr w:type="spellStart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НИОТы</w:t>
      </w:r>
      <w:proofErr w:type="spellEnd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Значит </w:t>
      </w:r>
      <w:proofErr w:type="spellStart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</w:t>
      </w:r>
      <w:proofErr w:type="spellEnd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не вызывается ни прикреплением к 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CD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4-рецепторам </w:t>
      </w:r>
      <w:proofErr w:type="spellStart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gp</w:t>
      </w:r>
      <w:proofErr w:type="spellEnd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160, ни слиянием мембран вириона и клетки, ни накоплением начальных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обратных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транкриптов</w:t>
      </w:r>
      <w:proofErr w:type="spellEnd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(фрагментов РНК-ДНК).</w:t>
      </w:r>
    </w:p>
    <w:p w:rsidR="004677F4" w:rsidRPr="000721DF" w:rsidRDefault="004677F4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После же добавления 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AZT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(который начинает работать примерно с середины процесса обратной транскрипции</w:t>
      </w:r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 смерть клеток в результате </w:t>
      </w:r>
      <w:proofErr w:type="spellStart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пироптоза</w:t>
      </w:r>
      <w:proofErr w:type="spellEnd"/>
      <w:r w:rsidR="0085176C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наблюдалась во весь рост.</w:t>
      </w:r>
    </w:p>
    <w:p w:rsidR="008A0411" w:rsidRPr="000721DF" w:rsidRDefault="008A0411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Значит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вызван накоплением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обратных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транскриптов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промежуточной длины.</w:t>
      </w:r>
    </w:p>
    <w:p w:rsidR="00B6292A" w:rsidRPr="000721DF" w:rsidRDefault="0085176C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Далее,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для проверки гипотезы о том, что прерывание инфекции (аборт) и смерть от </w:t>
      </w:r>
      <w:proofErr w:type="spellStart"/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пироптоза</w:t>
      </w:r>
      <w:proofErr w:type="spellEnd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непермиссивной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клетки может происходить также от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реакции клетки </w:t>
      </w:r>
      <w:proofErr w:type="gramStart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на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встраивания</w:t>
      </w:r>
      <w:proofErr w:type="gramEnd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/интеграции</w:t>
      </w:r>
      <w:r w:rsidR="008A041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полноразмерной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</w:t>
      </w:r>
      <w:proofErr w:type="spellStart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неполноразмерной</w:t>
      </w:r>
      <w:proofErr w:type="spellEnd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ДНК в геном клетки, ученые добавили к непермиссивным клеткам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RAL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RAL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AZT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соответственно. В результате,</w:t>
      </w:r>
      <w:r w:rsidR="002975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что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в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случае добавления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RAL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отдельно</w:t>
      </w:r>
      <w:r w:rsidR="002975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что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при совместном добавлении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RAL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AZT</w:t>
      </w:r>
      <w:r w:rsidR="002975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происходила смерть клеток.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Значит интеграция</w:t>
      </w:r>
      <w:r w:rsidR="00463F8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хоть полноразмерной, хоть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2975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неполной </w:t>
      </w:r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вирусной ДНК в геном непермиссивной клетки никак не влияет на </w:t>
      </w:r>
      <w:proofErr w:type="spellStart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</w:t>
      </w:r>
      <w:proofErr w:type="spellEnd"/>
      <w:r w:rsidR="00B6292A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клетки.</w:t>
      </w:r>
    </w:p>
    <w:p w:rsidR="0085176C" w:rsidRPr="000721DF" w:rsidRDefault="00B6292A" w:rsidP="00E6170D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Что интересно, в случае с продуктивно инфицированными клетками (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пермиссивными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) результаты по выживанию и смерти от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пироптоза</w:t>
      </w:r>
      <w:proofErr w:type="spellEnd"/>
      <w:r w:rsidR="0029758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при добавлении вышеуказанных ингибиторов репликации ВИЧ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были аналогичны. Т.е. смерть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пермиссивной</w:t>
      </w:r>
      <w:proofErr w:type="spellEnd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клетки в случае инфицирования, как мы знаем, происходит через день-два после начала продукции вирионов от </w:t>
      </w:r>
      <w:proofErr w:type="spellStart"/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апоптоза</w:t>
      </w:r>
      <w:proofErr w:type="spellEnd"/>
      <w:r w:rsidR="00975D8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(за счет активации каспазы-3)</w:t>
      </w:r>
      <w:r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Но если мы добавляем </w:t>
      </w:r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AZT</w:t>
      </w:r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то она происходит раньше от </w:t>
      </w:r>
      <w:proofErr w:type="spellStart"/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пироптоза</w:t>
      </w:r>
      <w:proofErr w:type="spellEnd"/>
      <w:r w:rsidR="00975D8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(за счет активации каспазы-1)</w:t>
      </w:r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из-за накопления коротких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обратных</w:t>
      </w:r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транскриптов</w:t>
      </w:r>
      <w:proofErr w:type="spellEnd"/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! Т.е. она, как бы, становится резко </w:t>
      </w:r>
      <w:proofErr w:type="spellStart"/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абортивно</w:t>
      </w:r>
      <w:proofErr w:type="spellEnd"/>
      <w:r w:rsidR="00EF67E0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инфицированной. Действительно, ведь в случае с продуктивной инфекцией </w:t>
      </w:r>
      <w:proofErr w:type="spellStart"/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пермиссивная</w:t>
      </w:r>
      <w:proofErr w:type="spellEnd"/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клетка спокойно проходит всю обратную транскрипцию и множества неполных </w:t>
      </w:r>
      <w:proofErr w:type="spellStart"/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транскриптов</w:t>
      </w:r>
      <w:proofErr w:type="spellEnd"/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она за собой в цитоплазме не оставляет, поэтому «не читается» клеточными защитными</w:t>
      </w:r>
      <w:r w:rsidR="00975D8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провоцирующими </w:t>
      </w:r>
      <w:proofErr w:type="spellStart"/>
      <w:r w:rsidR="00975D8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апоптоз</w:t>
      </w:r>
      <w:proofErr w:type="spellEnd"/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факторами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и</w:t>
      </w:r>
      <w:r w:rsidR="00975D8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спокойно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доходит до продуктивной инфекции</w:t>
      </w:r>
      <w:r w:rsidR="00046C21" w:rsidRPr="000721D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А умирает уже только, спустя некоторое время, в результате </w:t>
      </w:r>
      <w:proofErr w:type="spellStart"/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апоптоза</w:t>
      </w:r>
      <w:proofErr w:type="spellEnd"/>
      <w:r w:rsidR="000F7F0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FE01B1" w:rsidRPr="00A60889" w:rsidRDefault="00FE01B1" w:rsidP="00E617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06A4" w:rsidRDefault="003606A4" w:rsidP="00C627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06A4">
        <w:rPr>
          <w:rFonts w:ascii="Times New Roman" w:hAnsi="Times New Roman" w:cs="Times New Roman"/>
          <w:sz w:val="24"/>
          <w:szCs w:val="24"/>
        </w:rPr>
        <w:t xml:space="preserve">Далее ученые выяснили, что </w:t>
      </w:r>
      <w:proofErr w:type="spellStart"/>
      <w:r w:rsidRPr="003606A4"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 w:rsidRPr="003606A4">
        <w:rPr>
          <w:rFonts w:ascii="Times New Roman" w:hAnsi="Times New Roman" w:cs="Times New Roman"/>
          <w:sz w:val="24"/>
          <w:szCs w:val="24"/>
        </w:rPr>
        <w:t xml:space="preserve"> клетки в результате накопления неполных фрагментов вирусной ДНК в цитоплазме вызван активацией фермента каспазы-1</w:t>
      </w:r>
      <w:r w:rsidR="005F7CB6">
        <w:rPr>
          <w:rFonts w:ascii="Times New Roman" w:hAnsi="Times New Roman" w:cs="Times New Roman"/>
          <w:sz w:val="24"/>
          <w:szCs w:val="24"/>
        </w:rPr>
        <w:t>,</w:t>
      </w:r>
      <w:r w:rsidRPr="003606A4">
        <w:rPr>
          <w:rFonts w:ascii="Times New Roman" w:hAnsi="Times New Roman" w:cs="Times New Roman"/>
          <w:sz w:val="24"/>
          <w:szCs w:val="24"/>
        </w:rPr>
        <w:t xml:space="preserve"> сопровождающейся каскадом воспалительных реакций. А воспалительные цитокины, как мы знаем, привлекают к месту воспаления другие лимфоциты, </w:t>
      </w:r>
      <w:r>
        <w:rPr>
          <w:rFonts w:ascii="Times New Roman" w:hAnsi="Times New Roman" w:cs="Times New Roman"/>
          <w:sz w:val="24"/>
          <w:szCs w:val="24"/>
        </w:rPr>
        <w:t>создавая тем самым порочный круг.</w:t>
      </w:r>
    </w:p>
    <w:p w:rsidR="00343C8A" w:rsidRDefault="00343C8A" w:rsidP="0034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теперь мы понимаем, что истощение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43C8A">
        <w:rPr>
          <w:rFonts w:ascii="Times New Roman" w:hAnsi="Times New Roman" w:cs="Times New Roman"/>
          <w:sz w:val="24"/>
          <w:szCs w:val="24"/>
        </w:rPr>
        <w:t xml:space="preserve">4+ </w:t>
      </w:r>
      <w:r>
        <w:rPr>
          <w:rFonts w:ascii="Times New Roman" w:hAnsi="Times New Roman" w:cs="Times New Roman"/>
          <w:sz w:val="24"/>
          <w:szCs w:val="24"/>
        </w:rPr>
        <w:t>Т-лимфоцитов</w:t>
      </w:r>
      <w:r w:rsidR="00E077F3">
        <w:rPr>
          <w:rFonts w:ascii="Times New Roman" w:hAnsi="Times New Roman" w:cs="Times New Roman"/>
          <w:sz w:val="24"/>
          <w:szCs w:val="24"/>
        </w:rPr>
        <w:t xml:space="preserve"> в организме,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E07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происходит за счет смерти клеток от абортивной инфекции</w:t>
      </w:r>
      <w:r w:rsidR="00E077F3">
        <w:rPr>
          <w:rFonts w:ascii="Times New Roman" w:hAnsi="Times New Roman" w:cs="Times New Roman"/>
          <w:sz w:val="24"/>
          <w:szCs w:val="24"/>
        </w:rPr>
        <w:t xml:space="preserve"> путем </w:t>
      </w:r>
      <w:proofErr w:type="spellStart"/>
      <w:r w:rsidR="00E077F3"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результате накопления неполных обратных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не за счет</w:t>
      </w:r>
      <w:r w:rsidR="00E077F3">
        <w:rPr>
          <w:rFonts w:ascii="Times New Roman" w:hAnsi="Times New Roman" w:cs="Times New Roman"/>
          <w:sz w:val="24"/>
          <w:szCs w:val="24"/>
        </w:rPr>
        <w:t xml:space="preserve"> непосредственной смерти продуктивно инфицированных лимфоцитов путем </w:t>
      </w:r>
      <w:proofErr w:type="spellStart"/>
      <w:r w:rsidR="00E077F3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="00E077F3">
        <w:rPr>
          <w:rFonts w:ascii="Times New Roman" w:hAnsi="Times New Roman" w:cs="Times New Roman"/>
          <w:sz w:val="24"/>
          <w:szCs w:val="24"/>
        </w:rPr>
        <w:t xml:space="preserve"> в результате истощения от продукции вирионов.</w:t>
      </w:r>
    </w:p>
    <w:p w:rsidR="003240FE" w:rsidRPr="00343C8A" w:rsidRDefault="003240FE" w:rsidP="00343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также мы понимаем, что для того, чтобы многочисленные непермиссивные клетки умирали от косвенной смерти, где-то рядом должен обязательно находиться источник вирионов в виде продуктивно инфицированной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пермиссивной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клетки.</w:t>
      </w:r>
    </w:p>
    <w:p w:rsidR="00985178" w:rsidRPr="00985178" w:rsidRDefault="00985178" w:rsidP="00985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нам необходимо выяснить</w:t>
      </w:r>
      <w:r w:rsidR="003240FE">
        <w:rPr>
          <w:rFonts w:ascii="Times New Roman" w:hAnsi="Times New Roman" w:cs="Times New Roman"/>
          <w:sz w:val="24"/>
          <w:szCs w:val="24"/>
        </w:rPr>
        <w:t xml:space="preserve"> насколько рядом</w:t>
      </w:r>
      <w:r w:rsidR="00174DB3">
        <w:rPr>
          <w:rFonts w:ascii="Times New Roman" w:hAnsi="Times New Roman" w:cs="Times New Roman"/>
          <w:sz w:val="24"/>
          <w:szCs w:val="24"/>
        </w:rPr>
        <w:t xml:space="preserve"> с непермиссивной клеткой</w:t>
      </w:r>
      <w:r w:rsidR="003240FE">
        <w:rPr>
          <w:rFonts w:ascii="Times New Roman" w:hAnsi="Times New Roman" w:cs="Times New Roman"/>
          <w:sz w:val="24"/>
          <w:szCs w:val="24"/>
        </w:rPr>
        <w:t xml:space="preserve"> дол</w:t>
      </w:r>
      <w:r w:rsidR="00174DB3">
        <w:rPr>
          <w:rFonts w:ascii="Times New Roman" w:hAnsi="Times New Roman" w:cs="Times New Roman"/>
          <w:sz w:val="24"/>
          <w:szCs w:val="24"/>
        </w:rPr>
        <w:t>жен находиться источник вирионов? Иными словами,</w:t>
      </w:r>
      <w:r>
        <w:rPr>
          <w:rFonts w:ascii="Times New Roman" w:hAnsi="Times New Roman" w:cs="Times New Roman"/>
          <w:sz w:val="24"/>
          <w:szCs w:val="24"/>
        </w:rPr>
        <w:t xml:space="preserve"> какой же все-таки путь распространения инфекции (межклеточный или свободными вирионами) больше способствует массированной гибели покоящихся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E04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 Т-лимфоцитов в лимфоидной ткани в результате абортивной инфекции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п</w:t>
      </w:r>
      <w:r w:rsidR="00174DB3">
        <w:rPr>
          <w:rFonts w:ascii="Times New Roman" w:hAnsi="Times New Roman" w:cs="Times New Roman"/>
          <w:sz w:val="24"/>
          <w:szCs w:val="24"/>
        </w:rPr>
        <w:t>очему?</w:t>
      </w:r>
      <w:r>
        <w:rPr>
          <w:rFonts w:ascii="Times New Roman" w:hAnsi="Times New Roman" w:cs="Times New Roman"/>
          <w:sz w:val="24"/>
          <w:szCs w:val="24"/>
        </w:rPr>
        <w:t xml:space="preserve"> Об этом ниже, во 2-ой части.</w:t>
      </w:r>
    </w:p>
    <w:sectPr w:rsidR="00985178" w:rsidRPr="00985178" w:rsidSect="00A8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F0C"/>
    <w:multiLevelType w:val="hybridMultilevel"/>
    <w:tmpl w:val="ACAAA880"/>
    <w:lvl w:ilvl="0" w:tplc="E7343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448F"/>
    <w:multiLevelType w:val="hybridMultilevel"/>
    <w:tmpl w:val="9A7294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646C8"/>
    <w:multiLevelType w:val="hybridMultilevel"/>
    <w:tmpl w:val="3C5CF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B5053"/>
    <w:multiLevelType w:val="hybridMultilevel"/>
    <w:tmpl w:val="50C2A066"/>
    <w:lvl w:ilvl="0" w:tplc="D50479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0244E"/>
    <w:multiLevelType w:val="hybridMultilevel"/>
    <w:tmpl w:val="1BB09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A0A58"/>
    <w:multiLevelType w:val="hybridMultilevel"/>
    <w:tmpl w:val="A378C6D6"/>
    <w:lvl w:ilvl="0" w:tplc="993E59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0282"/>
    <w:multiLevelType w:val="hybridMultilevel"/>
    <w:tmpl w:val="A57AC9F4"/>
    <w:lvl w:ilvl="0" w:tplc="76F4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63FA1"/>
    <w:multiLevelType w:val="hybridMultilevel"/>
    <w:tmpl w:val="835AA5C4"/>
    <w:lvl w:ilvl="0" w:tplc="E6226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2C6"/>
    <w:multiLevelType w:val="hybridMultilevel"/>
    <w:tmpl w:val="2A5E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1C47"/>
    <w:multiLevelType w:val="hybridMultilevel"/>
    <w:tmpl w:val="0F3CF6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973BD"/>
    <w:multiLevelType w:val="hybridMultilevel"/>
    <w:tmpl w:val="1408C156"/>
    <w:lvl w:ilvl="0" w:tplc="93B4D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11C5"/>
    <w:multiLevelType w:val="multilevel"/>
    <w:tmpl w:val="BE9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665BE"/>
    <w:multiLevelType w:val="hybridMultilevel"/>
    <w:tmpl w:val="A110776A"/>
    <w:lvl w:ilvl="0" w:tplc="29D075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267A"/>
    <w:multiLevelType w:val="hybridMultilevel"/>
    <w:tmpl w:val="A29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F1"/>
    <w:rsid w:val="00002065"/>
    <w:rsid w:val="0000322B"/>
    <w:rsid w:val="000212EB"/>
    <w:rsid w:val="000234F1"/>
    <w:rsid w:val="000359FC"/>
    <w:rsid w:val="00046C21"/>
    <w:rsid w:val="000608A6"/>
    <w:rsid w:val="00063871"/>
    <w:rsid w:val="000721DF"/>
    <w:rsid w:val="000738A4"/>
    <w:rsid w:val="000739D8"/>
    <w:rsid w:val="000741BC"/>
    <w:rsid w:val="0008300A"/>
    <w:rsid w:val="00084AEB"/>
    <w:rsid w:val="000859FD"/>
    <w:rsid w:val="000A41B5"/>
    <w:rsid w:val="000A7BB2"/>
    <w:rsid w:val="000C03F5"/>
    <w:rsid w:val="000E0419"/>
    <w:rsid w:val="000E2CC7"/>
    <w:rsid w:val="000F7F04"/>
    <w:rsid w:val="00103297"/>
    <w:rsid w:val="001359A7"/>
    <w:rsid w:val="001403FB"/>
    <w:rsid w:val="00146520"/>
    <w:rsid w:val="001527CE"/>
    <w:rsid w:val="0016188D"/>
    <w:rsid w:val="00167F6F"/>
    <w:rsid w:val="00174DB3"/>
    <w:rsid w:val="00176D52"/>
    <w:rsid w:val="00177EF5"/>
    <w:rsid w:val="00190A84"/>
    <w:rsid w:val="001A1845"/>
    <w:rsid w:val="001C31FA"/>
    <w:rsid w:val="001D14D9"/>
    <w:rsid w:val="001F7347"/>
    <w:rsid w:val="002030A5"/>
    <w:rsid w:val="002104FC"/>
    <w:rsid w:val="00260E30"/>
    <w:rsid w:val="002804AD"/>
    <w:rsid w:val="00291629"/>
    <w:rsid w:val="00297589"/>
    <w:rsid w:val="002A4B64"/>
    <w:rsid w:val="002A716A"/>
    <w:rsid w:val="002B668B"/>
    <w:rsid w:val="002B7D89"/>
    <w:rsid w:val="002C38C4"/>
    <w:rsid w:val="002C555F"/>
    <w:rsid w:val="002D19F6"/>
    <w:rsid w:val="002D39A2"/>
    <w:rsid w:val="002E0E15"/>
    <w:rsid w:val="003038C7"/>
    <w:rsid w:val="00303C8C"/>
    <w:rsid w:val="0031070B"/>
    <w:rsid w:val="003240FE"/>
    <w:rsid w:val="00333139"/>
    <w:rsid w:val="00343C8A"/>
    <w:rsid w:val="003606A4"/>
    <w:rsid w:val="00362ACA"/>
    <w:rsid w:val="003659E3"/>
    <w:rsid w:val="00366EDF"/>
    <w:rsid w:val="00370874"/>
    <w:rsid w:val="00375BE2"/>
    <w:rsid w:val="00376493"/>
    <w:rsid w:val="00387A1D"/>
    <w:rsid w:val="003A49BE"/>
    <w:rsid w:val="003A61B2"/>
    <w:rsid w:val="003B2F51"/>
    <w:rsid w:val="003C7AF7"/>
    <w:rsid w:val="003D01C6"/>
    <w:rsid w:val="003D7D15"/>
    <w:rsid w:val="003E0A46"/>
    <w:rsid w:val="00403A12"/>
    <w:rsid w:val="004359BA"/>
    <w:rsid w:val="00436E22"/>
    <w:rsid w:val="00453302"/>
    <w:rsid w:val="0045412F"/>
    <w:rsid w:val="00455AD3"/>
    <w:rsid w:val="00463F8C"/>
    <w:rsid w:val="004677F4"/>
    <w:rsid w:val="0049489F"/>
    <w:rsid w:val="00495763"/>
    <w:rsid w:val="004A700E"/>
    <w:rsid w:val="004A7E4C"/>
    <w:rsid w:val="004C2424"/>
    <w:rsid w:val="004D6336"/>
    <w:rsid w:val="004E7263"/>
    <w:rsid w:val="00521874"/>
    <w:rsid w:val="00526A79"/>
    <w:rsid w:val="00535515"/>
    <w:rsid w:val="00540762"/>
    <w:rsid w:val="00541456"/>
    <w:rsid w:val="00552B35"/>
    <w:rsid w:val="00590897"/>
    <w:rsid w:val="00595B68"/>
    <w:rsid w:val="005A0480"/>
    <w:rsid w:val="005E0BAE"/>
    <w:rsid w:val="005E2662"/>
    <w:rsid w:val="005E7679"/>
    <w:rsid w:val="005E7EBB"/>
    <w:rsid w:val="005F346B"/>
    <w:rsid w:val="005F7CB6"/>
    <w:rsid w:val="006036C4"/>
    <w:rsid w:val="0060573D"/>
    <w:rsid w:val="0061492D"/>
    <w:rsid w:val="006178AA"/>
    <w:rsid w:val="006305FF"/>
    <w:rsid w:val="00633ABA"/>
    <w:rsid w:val="00635F85"/>
    <w:rsid w:val="00641226"/>
    <w:rsid w:val="0064202D"/>
    <w:rsid w:val="006465BB"/>
    <w:rsid w:val="00654DFF"/>
    <w:rsid w:val="006650DE"/>
    <w:rsid w:val="006779A9"/>
    <w:rsid w:val="006943EC"/>
    <w:rsid w:val="006A2466"/>
    <w:rsid w:val="006E2FF3"/>
    <w:rsid w:val="00703E53"/>
    <w:rsid w:val="00732990"/>
    <w:rsid w:val="0073730A"/>
    <w:rsid w:val="0077299B"/>
    <w:rsid w:val="00774C92"/>
    <w:rsid w:val="00775CE4"/>
    <w:rsid w:val="007763DF"/>
    <w:rsid w:val="00776F27"/>
    <w:rsid w:val="0078012C"/>
    <w:rsid w:val="00796407"/>
    <w:rsid w:val="007E1508"/>
    <w:rsid w:val="008055E9"/>
    <w:rsid w:val="00807763"/>
    <w:rsid w:val="00812452"/>
    <w:rsid w:val="008230F4"/>
    <w:rsid w:val="00832F6D"/>
    <w:rsid w:val="00842813"/>
    <w:rsid w:val="0084295B"/>
    <w:rsid w:val="0085176C"/>
    <w:rsid w:val="008526FC"/>
    <w:rsid w:val="00854278"/>
    <w:rsid w:val="0085559A"/>
    <w:rsid w:val="00864533"/>
    <w:rsid w:val="008700BF"/>
    <w:rsid w:val="00891723"/>
    <w:rsid w:val="008A0411"/>
    <w:rsid w:val="008A335E"/>
    <w:rsid w:val="008A3862"/>
    <w:rsid w:val="008F2A7C"/>
    <w:rsid w:val="0092692F"/>
    <w:rsid w:val="00955F34"/>
    <w:rsid w:val="0096215E"/>
    <w:rsid w:val="00975D88"/>
    <w:rsid w:val="0098191C"/>
    <w:rsid w:val="00983BD2"/>
    <w:rsid w:val="00985178"/>
    <w:rsid w:val="009856E8"/>
    <w:rsid w:val="00994E7A"/>
    <w:rsid w:val="009A4E80"/>
    <w:rsid w:val="009C2BE1"/>
    <w:rsid w:val="009C4C27"/>
    <w:rsid w:val="009C5BAC"/>
    <w:rsid w:val="009D5361"/>
    <w:rsid w:val="00A152B3"/>
    <w:rsid w:val="00A176F0"/>
    <w:rsid w:val="00A21505"/>
    <w:rsid w:val="00A33D38"/>
    <w:rsid w:val="00A34AC8"/>
    <w:rsid w:val="00A42412"/>
    <w:rsid w:val="00A51CDD"/>
    <w:rsid w:val="00A60889"/>
    <w:rsid w:val="00A622D3"/>
    <w:rsid w:val="00A73FF4"/>
    <w:rsid w:val="00A80201"/>
    <w:rsid w:val="00A86159"/>
    <w:rsid w:val="00A92B04"/>
    <w:rsid w:val="00A97001"/>
    <w:rsid w:val="00AA1513"/>
    <w:rsid w:val="00AA2E5C"/>
    <w:rsid w:val="00AA3040"/>
    <w:rsid w:val="00AB07E7"/>
    <w:rsid w:val="00AB365E"/>
    <w:rsid w:val="00AB545C"/>
    <w:rsid w:val="00AC53C5"/>
    <w:rsid w:val="00AF0BC5"/>
    <w:rsid w:val="00AF22AD"/>
    <w:rsid w:val="00AF5EAE"/>
    <w:rsid w:val="00B36359"/>
    <w:rsid w:val="00B44063"/>
    <w:rsid w:val="00B5540B"/>
    <w:rsid w:val="00B55618"/>
    <w:rsid w:val="00B61CAF"/>
    <w:rsid w:val="00B6292A"/>
    <w:rsid w:val="00B650F4"/>
    <w:rsid w:val="00B74636"/>
    <w:rsid w:val="00B80126"/>
    <w:rsid w:val="00B91C0F"/>
    <w:rsid w:val="00BA35C4"/>
    <w:rsid w:val="00BB63F1"/>
    <w:rsid w:val="00BC2DDE"/>
    <w:rsid w:val="00BC374E"/>
    <w:rsid w:val="00BC3C51"/>
    <w:rsid w:val="00BE167D"/>
    <w:rsid w:val="00BF188D"/>
    <w:rsid w:val="00BF6774"/>
    <w:rsid w:val="00C0124E"/>
    <w:rsid w:val="00C06ADB"/>
    <w:rsid w:val="00C10F1D"/>
    <w:rsid w:val="00C16D4C"/>
    <w:rsid w:val="00C326B1"/>
    <w:rsid w:val="00C403DC"/>
    <w:rsid w:val="00C408BB"/>
    <w:rsid w:val="00C62755"/>
    <w:rsid w:val="00C72ABB"/>
    <w:rsid w:val="00C73BF1"/>
    <w:rsid w:val="00C807E8"/>
    <w:rsid w:val="00C95299"/>
    <w:rsid w:val="00C97870"/>
    <w:rsid w:val="00CB0E74"/>
    <w:rsid w:val="00CD3C95"/>
    <w:rsid w:val="00CD583A"/>
    <w:rsid w:val="00CE27D9"/>
    <w:rsid w:val="00CE7925"/>
    <w:rsid w:val="00D01C99"/>
    <w:rsid w:val="00D03D19"/>
    <w:rsid w:val="00D059C1"/>
    <w:rsid w:val="00D13A50"/>
    <w:rsid w:val="00D22F9B"/>
    <w:rsid w:val="00D26F50"/>
    <w:rsid w:val="00D437AB"/>
    <w:rsid w:val="00D56DA1"/>
    <w:rsid w:val="00D67D7B"/>
    <w:rsid w:val="00D805DE"/>
    <w:rsid w:val="00DC338B"/>
    <w:rsid w:val="00DE216F"/>
    <w:rsid w:val="00DF2987"/>
    <w:rsid w:val="00E01DB3"/>
    <w:rsid w:val="00E077F3"/>
    <w:rsid w:val="00E16AEF"/>
    <w:rsid w:val="00E2352C"/>
    <w:rsid w:val="00E43D88"/>
    <w:rsid w:val="00E457CC"/>
    <w:rsid w:val="00E55CAE"/>
    <w:rsid w:val="00E57969"/>
    <w:rsid w:val="00E6170D"/>
    <w:rsid w:val="00E640E7"/>
    <w:rsid w:val="00E67DA7"/>
    <w:rsid w:val="00E90403"/>
    <w:rsid w:val="00E95E3C"/>
    <w:rsid w:val="00EA55EB"/>
    <w:rsid w:val="00EB078C"/>
    <w:rsid w:val="00EF67E0"/>
    <w:rsid w:val="00EF7EAE"/>
    <w:rsid w:val="00F03E94"/>
    <w:rsid w:val="00F050A9"/>
    <w:rsid w:val="00F0676B"/>
    <w:rsid w:val="00F30759"/>
    <w:rsid w:val="00F3123C"/>
    <w:rsid w:val="00F45098"/>
    <w:rsid w:val="00F5135A"/>
    <w:rsid w:val="00F54691"/>
    <w:rsid w:val="00F564EF"/>
    <w:rsid w:val="00F612D8"/>
    <w:rsid w:val="00F63F76"/>
    <w:rsid w:val="00F85DE5"/>
    <w:rsid w:val="00F9118A"/>
    <w:rsid w:val="00F9168F"/>
    <w:rsid w:val="00FA65AF"/>
    <w:rsid w:val="00FC5B7D"/>
    <w:rsid w:val="00FD1A39"/>
    <w:rsid w:val="00FD4708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8AAF"/>
  <w15:chartTrackingRefBased/>
  <w15:docId w15:val="{7A748698-FCD0-43C3-9352-F4844D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FF5B-1FB1-4FE8-BDE3-A2A26EF7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274</cp:revision>
  <dcterms:created xsi:type="dcterms:W3CDTF">2020-12-18T11:47:00Z</dcterms:created>
  <dcterms:modified xsi:type="dcterms:W3CDTF">2020-12-30T10:24:00Z</dcterms:modified>
</cp:coreProperties>
</file>