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9D" w:rsidRPr="008B189D" w:rsidRDefault="008B189D" w:rsidP="008B1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9D">
        <w:rPr>
          <w:rFonts w:ascii="Times New Roman" w:hAnsi="Times New Roman" w:cs="Times New Roman"/>
          <w:b/>
          <w:sz w:val="24"/>
          <w:szCs w:val="24"/>
        </w:rPr>
        <w:t xml:space="preserve">Часть 3.1 Основные мутации резистентности ВИЧ-1 к </w:t>
      </w:r>
      <w:r w:rsidRPr="008B189D">
        <w:rPr>
          <w:rFonts w:ascii="Times New Roman" w:hAnsi="Times New Roman" w:cs="Times New Roman"/>
          <w:b/>
          <w:sz w:val="24"/>
          <w:szCs w:val="24"/>
          <w:lang w:val="en-US"/>
        </w:rPr>
        <w:t>DTG</w:t>
      </w:r>
      <w:r w:rsidRPr="008B189D">
        <w:rPr>
          <w:rFonts w:ascii="Times New Roman" w:hAnsi="Times New Roman" w:cs="Times New Roman"/>
          <w:b/>
          <w:sz w:val="24"/>
          <w:szCs w:val="24"/>
        </w:rPr>
        <w:t xml:space="preserve"> и их количественные характеристики</w:t>
      </w:r>
    </w:p>
    <w:p w:rsidR="0019012B" w:rsidRDefault="001668C5" w:rsidP="0019012B">
      <w:pPr>
        <w:rPr>
          <w:rFonts w:ascii="Times New Roman" w:hAnsi="Times New Roman" w:cs="Times New Roman"/>
          <w:sz w:val="24"/>
          <w:szCs w:val="24"/>
        </w:rPr>
      </w:pPr>
      <w:r w:rsidRPr="0019012B">
        <w:rPr>
          <w:rFonts w:ascii="Times New Roman" w:hAnsi="Times New Roman" w:cs="Times New Roman"/>
          <w:sz w:val="24"/>
          <w:szCs w:val="24"/>
        </w:rPr>
        <w:t xml:space="preserve">Считается, что </w:t>
      </w:r>
      <w:r w:rsidRPr="0019012B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19012B">
        <w:rPr>
          <w:rFonts w:ascii="Times New Roman" w:hAnsi="Times New Roman" w:cs="Times New Roman"/>
          <w:sz w:val="24"/>
          <w:szCs w:val="24"/>
        </w:rPr>
        <w:t xml:space="preserve"> обладает высоким барьером резистентности, равным 2 – 3 ед. (т.е. </w:t>
      </w:r>
      <w:proofErr w:type="spellStart"/>
      <w:r w:rsidRPr="0019012B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19012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9012B">
        <w:rPr>
          <w:rFonts w:ascii="Times New Roman" w:hAnsi="Times New Roman" w:cs="Times New Roman"/>
          <w:sz w:val="24"/>
          <w:szCs w:val="24"/>
        </w:rPr>
        <w:t>долутегравиру</w:t>
      </w:r>
      <w:proofErr w:type="spellEnd"/>
      <w:r w:rsidR="00A75049" w:rsidRPr="0019012B">
        <w:rPr>
          <w:rFonts w:ascii="Times New Roman" w:hAnsi="Times New Roman" w:cs="Times New Roman"/>
          <w:sz w:val="24"/>
          <w:szCs w:val="24"/>
        </w:rPr>
        <w:t xml:space="preserve"> в подавляющем большинств</w:t>
      </w:r>
      <w:bookmarkStart w:id="0" w:name="_GoBack"/>
      <w:bookmarkEnd w:id="0"/>
      <w:r w:rsidR="00A75049" w:rsidRPr="0019012B">
        <w:rPr>
          <w:rFonts w:ascii="Times New Roman" w:hAnsi="Times New Roman" w:cs="Times New Roman"/>
          <w:sz w:val="24"/>
          <w:szCs w:val="24"/>
        </w:rPr>
        <w:t>е случаев</w:t>
      </w:r>
      <w:r w:rsidRPr="0019012B">
        <w:rPr>
          <w:rFonts w:ascii="Times New Roman" w:hAnsi="Times New Roman" w:cs="Times New Roman"/>
          <w:sz w:val="24"/>
          <w:szCs w:val="24"/>
        </w:rPr>
        <w:t xml:space="preserve"> наступает</w:t>
      </w:r>
      <w:r w:rsidR="00A75049" w:rsidRPr="0019012B">
        <w:rPr>
          <w:rFonts w:ascii="Times New Roman" w:hAnsi="Times New Roman" w:cs="Times New Roman"/>
          <w:sz w:val="24"/>
          <w:szCs w:val="24"/>
        </w:rPr>
        <w:t xml:space="preserve"> при одновременном присутствии в геноме вируса 2-х, либо 3-х определенных мутаций). Для подтверждения этого</w:t>
      </w:r>
      <w:r w:rsidR="00721A68" w:rsidRPr="0019012B"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19012B" w:rsidRPr="0019012B">
        <w:rPr>
          <w:rFonts w:ascii="Times New Roman" w:hAnsi="Times New Roman" w:cs="Times New Roman"/>
          <w:sz w:val="24"/>
          <w:szCs w:val="24"/>
        </w:rPr>
        <w:t xml:space="preserve">ниже </w:t>
      </w:r>
      <w:r w:rsidR="00A75049" w:rsidRPr="0019012B">
        <w:rPr>
          <w:rFonts w:ascii="Times New Roman" w:hAnsi="Times New Roman" w:cs="Times New Roman"/>
          <w:sz w:val="24"/>
          <w:szCs w:val="24"/>
        </w:rPr>
        <w:t>приведу таблицу</w:t>
      </w:r>
      <w:r w:rsidR="0019012B" w:rsidRPr="0019012B">
        <w:rPr>
          <w:rFonts w:ascii="Times New Roman" w:hAnsi="Times New Roman" w:cs="Times New Roman"/>
          <w:sz w:val="24"/>
          <w:szCs w:val="24"/>
        </w:rPr>
        <w:t xml:space="preserve"> основных мутаций устойчивости к ингибиторам </w:t>
      </w:r>
      <w:proofErr w:type="spellStart"/>
      <w:r w:rsidR="0019012B" w:rsidRPr="0019012B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19012B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19012B" w:rsidRPr="0019012B">
        <w:rPr>
          <w:rFonts w:ascii="Times New Roman" w:hAnsi="Times New Roman" w:cs="Times New Roman"/>
          <w:sz w:val="24"/>
          <w:szCs w:val="24"/>
        </w:rPr>
        <w:t xml:space="preserve">, </w:t>
      </w:r>
      <w:r w:rsidR="0019012B">
        <w:rPr>
          <w:rFonts w:ascii="Times New Roman" w:hAnsi="Times New Roman" w:cs="Times New Roman"/>
          <w:sz w:val="24"/>
          <w:szCs w:val="24"/>
          <w:lang w:val="en-US"/>
        </w:rPr>
        <w:t>EVG</w:t>
      </w:r>
      <w:r w:rsidR="0019012B">
        <w:rPr>
          <w:rFonts w:ascii="Times New Roman" w:hAnsi="Times New Roman" w:cs="Times New Roman"/>
          <w:sz w:val="24"/>
          <w:szCs w:val="24"/>
        </w:rPr>
        <w:t xml:space="preserve">, </w:t>
      </w:r>
      <w:r w:rsidR="0019012B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A75049" w:rsidRPr="0019012B">
        <w:rPr>
          <w:rFonts w:ascii="Times New Roman" w:hAnsi="Times New Roman" w:cs="Times New Roman"/>
          <w:sz w:val="24"/>
          <w:szCs w:val="24"/>
        </w:rPr>
        <w:t xml:space="preserve"> из базы данных</w:t>
      </w:r>
      <w:r w:rsidR="00721A68" w:rsidRPr="0019012B">
        <w:rPr>
          <w:rFonts w:ascii="Times New Roman" w:hAnsi="Times New Roman" w:cs="Times New Roman"/>
          <w:sz w:val="24"/>
          <w:szCs w:val="24"/>
        </w:rPr>
        <w:t xml:space="preserve"> ВИЧ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49" w:rsidRPr="0019012B">
        <w:rPr>
          <w:rFonts w:ascii="Times New Roman" w:hAnsi="Times New Roman" w:cs="Times New Roman"/>
          <w:sz w:val="24"/>
          <w:szCs w:val="24"/>
        </w:rPr>
        <w:t>Стэнфордского</w:t>
      </w:r>
      <w:proofErr w:type="spellEnd"/>
      <w:r w:rsidR="00A75049" w:rsidRPr="0019012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21A68" w:rsidRPr="0019012B">
        <w:rPr>
          <w:rFonts w:ascii="Times New Roman" w:hAnsi="Times New Roman" w:cs="Times New Roman"/>
          <w:sz w:val="24"/>
          <w:szCs w:val="24"/>
        </w:rPr>
        <w:t>:</w:t>
      </w:r>
    </w:p>
    <w:p w:rsidR="0019012B" w:rsidRPr="0019012B" w:rsidRDefault="0019012B" w:rsidP="0019012B">
      <w:pPr>
        <w:ind w:left="2832"/>
        <w:rPr>
          <w:rFonts w:ascii="Times New Roman" w:hAnsi="Times New Roman" w:cs="Times New Roman"/>
          <w:sz w:val="24"/>
          <w:szCs w:val="24"/>
        </w:rPr>
      </w:pPr>
      <w:r w:rsidRPr="00190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INI </w:t>
      </w:r>
      <w:proofErr w:type="spellStart"/>
      <w:r w:rsidRPr="00190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MutationPattern&amp;Susceptibility</w:t>
      </w:r>
      <w:proofErr w:type="spellEnd"/>
    </w:p>
    <w:p w:rsidR="0019012B" w:rsidRDefault="0019012B" w:rsidP="0019012B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5311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2B" w:rsidRDefault="0019012B" w:rsidP="003372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7264" w:rsidRPr="00804787" w:rsidRDefault="00721A68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выделил наиболее распространенные</w:t>
      </w:r>
      <w:r w:rsidR="00364A5A">
        <w:rPr>
          <w:rFonts w:ascii="Times New Roman" w:hAnsi="Times New Roman" w:cs="Times New Roman"/>
          <w:sz w:val="24"/>
          <w:szCs w:val="24"/>
        </w:rPr>
        <w:t xml:space="preserve"> (столбец </w:t>
      </w:r>
      <w:r w:rsidR="00364A5A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364A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364A5A">
        <w:rPr>
          <w:rFonts w:ascii="Times New Roman" w:hAnsi="Times New Roman" w:cs="Times New Roman"/>
          <w:sz w:val="24"/>
          <w:szCs w:val="24"/>
          <w:lang w:val="en-US"/>
        </w:rPr>
        <w:t>Sequences</w:t>
      </w:r>
      <w:r w:rsidR="00364A5A">
        <w:rPr>
          <w:rFonts w:ascii="Times New Roman" w:hAnsi="Times New Roman" w:cs="Times New Roman"/>
          <w:sz w:val="24"/>
          <w:szCs w:val="24"/>
        </w:rPr>
        <w:t xml:space="preserve"> – количество клинических </w:t>
      </w:r>
      <w:proofErr w:type="spellStart"/>
      <w:r w:rsidR="00364A5A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5B6E51">
        <w:rPr>
          <w:rFonts w:ascii="Times New Roman" w:hAnsi="Times New Roman" w:cs="Times New Roman"/>
          <w:sz w:val="24"/>
          <w:szCs w:val="24"/>
        </w:rPr>
        <w:t xml:space="preserve"> для данных мутаций</w:t>
      </w:r>
      <w:r w:rsidR="00364A5A">
        <w:rPr>
          <w:rFonts w:ascii="Times New Roman" w:hAnsi="Times New Roman" w:cs="Times New Roman"/>
          <w:sz w:val="24"/>
          <w:szCs w:val="24"/>
        </w:rPr>
        <w:t xml:space="preserve"> из 20458 от 19740 пациентов, попавших в базу)</w:t>
      </w:r>
      <w:r>
        <w:rPr>
          <w:rFonts w:ascii="Times New Roman" w:hAnsi="Times New Roman" w:cs="Times New Roman"/>
          <w:sz w:val="24"/>
          <w:szCs w:val="24"/>
        </w:rPr>
        <w:t xml:space="preserve"> мутации для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приводят к </w:t>
      </w:r>
      <w:r w:rsidRPr="0019012B">
        <w:rPr>
          <w:rFonts w:ascii="Times New Roman" w:hAnsi="Times New Roman" w:cs="Times New Roman"/>
          <w:sz w:val="24"/>
          <w:szCs w:val="24"/>
          <w:u w:val="single"/>
        </w:rPr>
        <w:t>приличной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1F6">
        <w:rPr>
          <w:rFonts w:ascii="Times New Roman" w:hAnsi="Times New Roman" w:cs="Times New Roman"/>
          <w:sz w:val="24"/>
          <w:szCs w:val="24"/>
          <w:lang w:val="en-US"/>
        </w:rPr>
        <w:t>invitro</w:t>
      </w:r>
      <w:proofErr w:type="spellEnd"/>
      <w:r w:rsidR="0019012B">
        <w:rPr>
          <w:rFonts w:ascii="Times New Roman" w:hAnsi="Times New Roman" w:cs="Times New Roman"/>
          <w:sz w:val="24"/>
          <w:szCs w:val="24"/>
        </w:rPr>
        <w:t>.</w:t>
      </w:r>
      <w:r w:rsidR="00804787">
        <w:rPr>
          <w:rFonts w:ascii="Times New Roman" w:hAnsi="Times New Roman" w:cs="Times New Roman"/>
          <w:sz w:val="24"/>
          <w:szCs w:val="24"/>
        </w:rPr>
        <w:t xml:space="preserve"> А синим выделил те мутации, которые привели к вирусологическим неудачам в исследовании 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DOMONO</w:t>
      </w:r>
      <w:r w:rsidR="00804787">
        <w:rPr>
          <w:rFonts w:ascii="Times New Roman" w:hAnsi="Times New Roman" w:cs="Times New Roman"/>
          <w:sz w:val="24"/>
          <w:szCs w:val="24"/>
        </w:rPr>
        <w:t>.</w:t>
      </w:r>
      <w:r w:rsidR="005B6E51">
        <w:rPr>
          <w:rFonts w:ascii="Times New Roman" w:hAnsi="Times New Roman" w:cs="Times New Roman"/>
          <w:sz w:val="24"/>
          <w:szCs w:val="24"/>
        </w:rPr>
        <w:t xml:space="preserve"> 1-ый столбец обозначает мутации устойчивости и их комбинации, 2-ой –  количество образцов из общего числа в базе </w:t>
      </w:r>
      <w:proofErr w:type="spellStart"/>
      <w:r w:rsidR="005B6E51">
        <w:rPr>
          <w:rFonts w:ascii="Times New Roman" w:hAnsi="Times New Roman" w:cs="Times New Roman"/>
          <w:sz w:val="24"/>
          <w:szCs w:val="24"/>
        </w:rPr>
        <w:t>данных</w:t>
      </w:r>
      <w:proofErr w:type="gramStart"/>
      <w:r w:rsidR="005B6E51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5B6E51">
        <w:rPr>
          <w:rFonts w:ascii="Times New Roman" w:hAnsi="Times New Roman" w:cs="Times New Roman"/>
          <w:sz w:val="24"/>
          <w:szCs w:val="24"/>
        </w:rPr>
        <w:t xml:space="preserve"> 3-го по 5-ый столбцы – кратность </w:t>
      </w:r>
      <w:proofErr w:type="spellStart"/>
      <w:r w:rsidR="005B6E51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="005B6E51">
        <w:rPr>
          <w:rFonts w:ascii="Times New Roman" w:hAnsi="Times New Roman" w:cs="Times New Roman"/>
          <w:sz w:val="24"/>
          <w:szCs w:val="24"/>
        </w:rPr>
        <w:t xml:space="preserve"> (нижний индекс указывает на то из </w:t>
      </w:r>
      <w:proofErr w:type="spellStart"/>
      <w:r w:rsidR="005B6E51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="005B6E51">
        <w:rPr>
          <w:rFonts w:ascii="Times New Roman" w:hAnsi="Times New Roman" w:cs="Times New Roman"/>
          <w:sz w:val="24"/>
          <w:szCs w:val="24"/>
        </w:rPr>
        <w:t xml:space="preserve"> образцов с данными мутациями из разных исследований получено данное среднее значение кратности </w:t>
      </w:r>
      <w:proofErr w:type="spellStart"/>
      <w:r w:rsidR="005B6E51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="005B6E51">
        <w:rPr>
          <w:rFonts w:ascii="Times New Roman" w:hAnsi="Times New Roman" w:cs="Times New Roman"/>
          <w:sz w:val="24"/>
          <w:szCs w:val="24"/>
        </w:rPr>
        <w:t>.</w:t>
      </w:r>
    </w:p>
    <w:p w:rsidR="00364A5A" w:rsidRPr="00804787" w:rsidRDefault="00364A5A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резистентности</w:t>
      </w:r>
      <w:r w:rsidR="000571F6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="000571F6">
        <w:rPr>
          <w:rFonts w:ascii="Times New Roman" w:hAnsi="Times New Roman" w:cs="Times New Roman"/>
          <w:sz w:val="24"/>
          <w:szCs w:val="24"/>
        </w:rPr>
        <w:t xml:space="preserve"> мутаций к данному препарату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0571F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0571F6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0571F6">
        <w:rPr>
          <w:rFonts w:ascii="Times New Roman" w:hAnsi="Times New Roman" w:cs="Times New Roman"/>
          <w:sz w:val="24"/>
          <w:szCs w:val="24"/>
        </w:rPr>
        <w:t>таким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0571F6">
        <w:rPr>
          <w:rFonts w:ascii="Times New Roman" w:hAnsi="Times New Roman" w:cs="Times New Roman"/>
          <w:sz w:val="24"/>
          <w:szCs w:val="24"/>
        </w:rPr>
        <w:t xml:space="preserve">количественным показателем, как кратность </w:t>
      </w:r>
      <w:proofErr w:type="spellStart"/>
      <w:r w:rsidR="000571F6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="000571F6">
        <w:rPr>
          <w:rFonts w:ascii="Times New Roman" w:hAnsi="Times New Roman" w:cs="Times New Roman"/>
          <w:sz w:val="24"/>
          <w:szCs w:val="24"/>
        </w:rPr>
        <w:t xml:space="preserve"> </w:t>
      </w:r>
      <w:r w:rsidR="000571F6" w:rsidRPr="000571F6">
        <w:rPr>
          <w:rFonts w:ascii="Times New Roman" w:hAnsi="Times New Roman" w:cs="Times New Roman"/>
          <w:sz w:val="24"/>
          <w:szCs w:val="24"/>
        </w:rPr>
        <w:t>(</w:t>
      </w:r>
      <w:r w:rsidR="000571F6">
        <w:rPr>
          <w:rFonts w:ascii="Times New Roman" w:hAnsi="Times New Roman" w:cs="Times New Roman"/>
          <w:sz w:val="24"/>
          <w:szCs w:val="24"/>
          <w:lang w:val="en-US"/>
        </w:rPr>
        <w:t>Fold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0571F6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0571F6">
        <w:rPr>
          <w:rFonts w:ascii="Times New Roman" w:hAnsi="Times New Roman" w:cs="Times New Roman"/>
          <w:sz w:val="24"/>
          <w:szCs w:val="24"/>
        </w:rPr>
        <w:t xml:space="preserve"> или более коротко </w:t>
      </w:r>
      <w:r w:rsidR="000571F6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0571F6">
        <w:rPr>
          <w:rFonts w:ascii="Times New Roman" w:hAnsi="Times New Roman" w:cs="Times New Roman"/>
          <w:sz w:val="24"/>
          <w:szCs w:val="24"/>
        </w:rPr>
        <w:t>)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 w:rsidR="00D91C07" w:rsidRPr="00D91C07">
        <w:rPr>
          <w:rFonts w:ascii="Times New Roman" w:hAnsi="Times New Roman" w:cs="Times New Roman"/>
          <w:sz w:val="24"/>
          <w:szCs w:val="24"/>
        </w:rPr>
        <w:t>[</w:t>
      </w:r>
      <w:r w:rsidR="00D91C07">
        <w:rPr>
          <w:rFonts w:ascii="Times New Roman" w:hAnsi="Times New Roman" w:cs="Times New Roman"/>
          <w:sz w:val="24"/>
          <w:szCs w:val="24"/>
        </w:rPr>
        <w:t>более подробно распишу про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="00F86A3D">
        <w:rPr>
          <w:rFonts w:ascii="Times New Roman" w:hAnsi="Times New Roman" w:cs="Times New Roman"/>
          <w:sz w:val="24"/>
          <w:szCs w:val="24"/>
        </w:rPr>
        <w:t>лабораторные</w:t>
      </w:r>
      <w:r w:rsidR="00D91C07">
        <w:rPr>
          <w:rFonts w:ascii="Times New Roman" w:hAnsi="Times New Roman" w:cs="Times New Roman"/>
          <w:sz w:val="24"/>
          <w:szCs w:val="24"/>
        </w:rPr>
        <w:t xml:space="preserve"> методы их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="00384A32" w:rsidRPr="00384A32">
        <w:rPr>
          <w:rFonts w:ascii="Times New Roman" w:hAnsi="Times New Roman" w:cs="Times New Roman"/>
          <w:sz w:val="24"/>
          <w:szCs w:val="24"/>
        </w:rPr>
        <w:t>(</w:t>
      </w:r>
      <w:r w:rsidR="00384A3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384A32" w:rsidRPr="00384A32">
        <w:rPr>
          <w:rFonts w:ascii="Times New Roman" w:hAnsi="Times New Roman" w:cs="Times New Roman"/>
          <w:sz w:val="24"/>
          <w:szCs w:val="24"/>
        </w:rPr>
        <w:t>)</w:t>
      </w:r>
      <w:r w:rsidR="00D91C07">
        <w:rPr>
          <w:rFonts w:ascii="Times New Roman" w:hAnsi="Times New Roman" w:cs="Times New Roman"/>
          <w:sz w:val="24"/>
          <w:szCs w:val="24"/>
        </w:rPr>
        <w:t xml:space="preserve"> вычисления в </w:t>
      </w:r>
      <w:r w:rsidR="00D91C07" w:rsidRPr="00D91C07">
        <w:rPr>
          <w:rFonts w:ascii="Times New Roman" w:hAnsi="Times New Roman" w:cs="Times New Roman"/>
          <w:b/>
          <w:sz w:val="24"/>
          <w:szCs w:val="24"/>
        </w:rPr>
        <w:t>части 3.3</w:t>
      </w:r>
      <w:r w:rsidR="00D91C07" w:rsidRPr="00D91C07">
        <w:rPr>
          <w:rFonts w:ascii="Times New Roman" w:hAnsi="Times New Roman" w:cs="Times New Roman"/>
          <w:sz w:val="24"/>
          <w:szCs w:val="24"/>
        </w:rPr>
        <w:t>]</w:t>
      </w:r>
      <w:r w:rsidR="000571F6">
        <w:rPr>
          <w:rFonts w:ascii="Times New Roman" w:hAnsi="Times New Roman" w:cs="Times New Roman"/>
          <w:sz w:val="24"/>
          <w:szCs w:val="24"/>
        </w:rPr>
        <w:t xml:space="preserve">. Он равен </w:t>
      </w:r>
      <w:r w:rsidR="000571F6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отношениям </w:t>
      </w:r>
      <w:proofErr w:type="spellStart"/>
      <w:r w:rsidR="000571F6">
        <w:rPr>
          <w:rFonts w:ascii="Times New Roman" w:hAnsi="Times New Roman" w:cs="Times New Roman"/>
          <w:sz w:val="24"/>
          <w:szCs w:val="24"/>
        </w:rPr>
        <w:t>конценраций</w:t>
      </w:r>
      <w:proofErr w:type="spellEnd"/>
      <w:r w:rsidR="000571F6">
        <w:rPr>
          <w:rFonts w:ascii="Times New Roman" w:hAnsi="Times New Roman" w:cs="Times New Roman"/>
          <w:sz w:val="24"/>
          <w:szCs w:val="24"/>
        </w:rPr>
        <w:t xml:space="preserve"> препарата </w:t>
      </w:r>
      <w:r w:rsidR="000571F6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0571F6" w:rsidRPr="000571F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0571F6">
        <w:rPr>
          <w:rFonts w:ascii="Times New Roman" w:hAnsi="Times New Roman" w:cs="Times New Roman"/>
          <w:sz w:val="24"/>
          <w:szCs w:val="24"/>
        </w:rPr>
        <w:t xml:space="preserve"> (концентраций лекарства, при которых репликация</w:t>
      </w:r>
      <w:r w:rsidR="00DB4BAE">
        <w:rPr>
          <w:rFonts w:ascii="Times New Roman" w:hAnsi="Times New Roman" w:cs="Times New Roman"/>
          <w:sz w:val="24"/>
          <w:szCs w:val="24"/>
        </w:rPr>
        <w:t xml:space="preserve"> вируса</w:t>
      </w:r>
      <w:r w:rsidR="000571F6">
        <w:rPr>
          <w:rFonts w:ascii="Times New Roman" w:hAnsi="Times New Roman" w:cs="Times New Roman"/>
          <w:sz w:val="24"/>
          <w:szCs w:val="24"/>
        </w:rPr>
        <w:t xml:space="preserve"> ингибируется</w:t>
      </w:r>
      <w:r w:rsidR="00DB4BAE">
        <w:rPr>
          <w:rFonts w:ascii="Times New Roman" w:hAnsi="Times New Roman" w:cs="Times New Roman"/>
          <w:sz w:val="24"/>
          <w:szCs w:val="24"/>
        </w:rPr>
        <w:t xml:space="preserve"> на 50%)</w:t>
      </w:r>
      <w:r w:rsidR="000571F6">
        <w:rPr>
          <w:rFonts w:ascii="Times New Roman" w:hAnsi="Times New Roman" w:cs="Times New Roman"/>
          <w:sz w:val="24"/>
          <w:szCs w:val="24"/>
        </w:rPr>
        <w:t>мутантного штамма</w:t>
      </w:r>
      <w:r w:rsidR="00DB4BAE">
        <w:rPr>
          <w:rFonts w:ascii="Times New Roman" w:hAnsi="Times New Roman" w:cs="Times New Roman"/>
          <w:sz w:val="24"/>
          <w:szCs w:val="24"/>
        </w:rPr>
        <w:t xml:space="preserve"> к </w:t>
      </w:r>
      <w:r w:rsidR="00DB4BAE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DB4BAE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DB4BAE">
        <w:rPr>
          <w:rFonts w:ascii="Times New Roman" w:hAnsi="Times New Roman" w:cs="Times New Roman"/>
          <w:sz w:val="24"/>
          <w:szCs w:val="24"/>
        </w:rPr>
        <w:t xml:space="preserve"> дикого типа</w:t>
      </w:r>
      <w:r w:rsidR="00804787" w:rsidRPr="00804787">
        <w:rPr>
          <w:rFonts w:ascii="Times New Roman" w:hAnsi="Times New Roman" w:cs="Times New Roman"/>
          <w:sz w:val="24"/>
          <w:szCs w:val="24"/>
        </w:rPr>
        <w:t xml:space="preserve"> (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80478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047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wt</w:t>
      </w:r>
      <w:r w:rsidR="00804787" w:rsidRPr="00804787">
        <w:rPr>
          <w:rFonts w:ascii="Times New Roman" w:hAnsi="Times New Roman" w:cs="Times New Roman"/>
          <w:sz w:val="24"/>
          <w:szCs w:val="24"/>
        </w:rPr>
        <w:t>)</w:t>
      </w:r>
      <w:r w:rsidR="00DB4BAE">
        <w:rPr>
          <w:rFonts w:ascii="Times New Roman" w:hAnsi="Times New Roman" w:cs="Times New Roman"/>
          <w:sz w:val="24"/>
          <w:szCs w:val="24"/>
        </w:rPr>
        <w:t>.</w:t>
      </w:r>
      <w:r w:rsidR="00190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12B">
        <w:rPr>
          <w:rFonts w:ascii="Times New Roman" w:hAnsi="Times New Roman" w:cs="Times New Roman"/>
          <w:sz w:val="24"/>
          <w:szCs w:val="24"/>
        </w:rPr>
        <w:t xml:space="preserve">Т.е., иными словами, </w:t>
      </w:r>
      <w:r w:rsidR="00310CF7">
        <w:rPr>
          <w:rFonts w:ascii="Times New Roman" w:hAnsi="Times New Roman" w:cs="Times New Roman"/>
          <w:sz w:val="24"/>
          <w:szCs w:val="24"/>
        </w:rPr>
        <w:t xml:space="preserve">к примеру, предположим, что </w:t>
      </w:r>
      <w:r w:rsidR="00310CF7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10CF7" w:rsidRPr="000571F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384A3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="00804787">
        <w:rPr>
          <w:rFonts w:ascii="Times New Roman" w:hAnsi="Times New Roman" w:cs="Times New Roman"/>
          <w:sz w:val="24"/>
          <w:szCs w:val="24"/>
        </w:rPr>
        <w:t>долутегравира</w:t>
      </w:r>
      <w:proofErr w:type="spellEnd"/>
      <w:r w:rsidR="00804787">
        <w:rPr>
          <w:rFonts w:ascii="Times New Roman" w:hAnsi="Times New Roman" w:cs="Times New Roman"/>
          <w:sz w:val="24"/>
          <w:szCs w:val="24"/>
        </w:rPr>
        <w:t xml:space="preserve"> для ингибирования </w:t>
      </w:r>
      <w:proofErr w:type="spellStart"/>
      <w:r w:rsidR="00804787">
        <w:rPr>
          <w:rFonts w:ascii="Times New Roman" w:hAnsi="Times New Roman" w:cs="Times New Roman"/>
          <w:sz w:val="24"/>
          <w:szCs w:val="24"/>
        </w:rPr>
        <w:t>эталонноговируса</w:t>
      </w:r>
      <w:proofErr w:type="spellEnd"/>
      <w:r w:rsidR="00740DEA">
        <w:rPr>
          <w:rFonts w:ascii="Times New Roman" w:hAnsi="Times New Roman" w:cs="Times New Roman"/>
          <w:sz w:val="24"/>
          <w:szCs w:val="24"/>
        </w:rPr>
        <w:t xml:space="preserve"> дикого типа равна 1</w:t>
      </w:r>
      <w:r w:rsidR="00804787">
        <w:rPr>
          <w:rFonts w:ascii="Times New Roman" w:hAnsi="Times New Roman" w:cs="Times New Roman"/>
          <w:sz w:val="24"/>
          <w:szCs w:val="24"/>
        </w:rPr>
        <w:t>,1</w:t>
      </w:r>
      <w:r w:rsidR="00740DEA">
        <w:rPr>
          <w:rFonts w:ascii="Times New Roman" w:hAnsi="Times New Roman" w:cs="Times New Roman"/>
          <w:sz w:val="24"/>
          <w:szCs w:val="24"/>
        </w:rPr>
        <w:t xml:space="preserve">нмоль/л, то для штамма, например, с 2-мя мутациями </w:t>
      </w:r>
      <w:r w:rsidR="00740DE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40DEA">
        <w:rPr>
          <w:rFonts w:ascii="Times New Roman" w:hAnsi="Times New Roman" w:cs="Times New Roman"/>
          <w:sz w:val="24"/>
          <w:szCs w:val="24"/>
        </w:rPr>
        <w:t>140</w:t>
      </w:r>
      <w:r w:rsidR="00740D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0DEA" w:rsidRPr="00740DEA">
        <w:rPr>
          <w:rFonts w:ascii="Times New Roman" w:hAnsi="Times New Roman" w:cs="Times New Roman"/>
          <w:sz w:val="24"/>
          <w:szCs w:val="24"/>
        </w:rPr>
        <w:t>+</w:t>
      </w:r>
      <w:r w:rsidR="00740DE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40DEA" w:rsidRPr="00740DEA">
        <w:rPr>
          <w:rFonts w:ascii="Times New Roman" w:hAnsi="Times New Roman" w:cs="Times New Roman"/>
          <w:sz w:val="24"/>
          <w:szCs w:val="24"/>
        </w:rPr>
        <w:t>148</w:t>
      </w:r>
      <w:r w:rsidR="00740DE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40DEA" w:rsidRPr="00740DEA">
        <w:rPr>
          <w:rFonts w:ascii="Times New Roman" w:hAnsi="Times New Roman" w:cs="Times New Roman"/>
          <w:sz w:val="24"/>
          <w:szCs w:val="24"/>
        </w:rPr>
        <w:t xml:space="preserve"> из таблицы выше</w:t>
      </w:r>
      <w:r w:rsidR="00740DEA">
        <w:rPr>
          <w:rFonts w:ascii="Times New Roman" w:hAnsi="Times New Roman" w:cs="Times New Roman"/>
          <w:sz w:val="24"/>
          <w:szCs w:val="24"/>
        </w:rPr>
        <w:t xml:space="preserve">, следует, что </w:t>
      </w:r>
      <w:r w:rsidR="00740DEA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740DE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384A3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804787">
        <w:rPr>
          <w:rFonts w:ascii="Times New Roman" w:hAnsi="Times New Roman" w:cs="Times New Roman"/>
          <w:sz w:val="24"/>
          <w:szCs w:val="24"/>
        </w:rPr>
        <w:t xml:space="preserve">для него уже будет равняться 1,1 </w:t>
      </w:r>
      <w:proofErr w:type="spellStart"/>
      <w:r w:rsidR="00804787"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 w:rsidR="00804787">
        <w:rPr>
          <w:rFonts w:ascii="Times New Roman" w:hAnsi="Times New Roman" w:cs="Times New Roman"/>
          <w:sz w:val="24"/>
          <w:szCs w:val="24"/>
        </w:rPr>
        <w:t xml:space="preserve">/л * 4,1 = 4,51 </w:t>
      </w:r>
      <w:proofErr w:type="spellStart"/>
      <w:r w:rsidR="00804787"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 w:rsidR="00804787">
        <w:rPr>
          <w:rFonts w:ascii="Times New Roman" w:hAnsi="Times New Roman" w:cs="Times New Roman"/>
          <w:sz w:val="24"/>
          <w:szCs w:val="24"/>
        </w:rPr>
        <w:t xml:space="preserve">/л. Т.е. 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="00804787">
        <w:rPr>
          <w:rFonts w:ascii="Times New Roman" w:hAnsi="Times New Roman" w:cs="Times New Roman"/>
          <w:sz w:val="24"/>
          <w:szCs w:val="24"/>
        </w:rPr>
        <w:t>для штамма с 2-мя мутациями 140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4787" w:rsidRPr="00804787">
        <w:rPr>
          <w:rFonts w:ascii="Times New Roman" w:hAnsi="Times New Roman" w:cs="Times New Roman"/>
          <w:sz w:val="24"/>
          <w:szCs w:val="24"/>
        </w:rPr>
        <w:t>+148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="00804787">
        <w:rPr>
          <w:rFonts w:ascii="Times New Roman" w:hAnsi="Times New Roman" w:cs="Times New Roman"/>
          <w:sz w:val="24"/>
          <w:szCs w:val="24"/>
        </w:rPr>
        <w:t xml:space="preserve">для 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="00804787">
        <w:rPr>
          <w:rFonts w:ascii="Times New Roman" w:hAnsi="Times New Roman" w:cs="Times New Roman"/>
          <w:sz w:val="24"/>
          <w:szCs w:val="24"/>
        </w:rPr>
        <w:t>будет равна</w:t>
      </w:r>
      <w:proofErr w:type="gramEnd"/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804787" w:rsidRPr="00804787"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 w:rsidR="00804787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804787" w:rsidRPr="000571F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04787" w:rsidRPr="0080478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804787" w:rsidRPr="00804787">
        <w:rPr>
          <w:rFonts w:ascii="Times New Roman" w:hAnsi="Times New Roman" w:cs="Times New Roman"/>
          <w:sz w:val="24"/>
          <w:szCs w:val="24"/>
          <w:vertAlign w:val="subscript"/>
        </w:rPr>
        <w:t>140</w:t>
      </w:r>
      <w:r w:rsidR="008047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804787" w:rsidRPr="00804787">
        <w:rPr>
          <w:rFonts w:ascii="Times New Roman" w:hAnsi="Times New Roman" w:cs="Times New Roman"/>
          <w:sz w:val="24"/>
          <w:szCs w:val="24"/>
          <w:vertAlign w:val="subscript"/>
        </w:rPr>
        <w:t>+148</w:t>
      </w:r>
      <w:r w:rsidR="008047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="00804787" w:rsidRPr="0080478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804787">
        <w:rPr>
          <w:rFonts w:ascii="Times New Roman" w:hAnsi="Times New Roman" w:cs="Times New Roman"/>
          <w:sz w:val="24"/>
          <w:szCs w:val="24"/>
        </w:rPr>
        <w:t>/</w:t>
      </w:r>
      <w:r w:rsidR="00804787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80478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047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wt</w:t>
      </w:r>
      <w:r w:rsidR="00804787">
        <w:rPr>
          <w:rFonts w:ascii="Times New Roman" w:hAnsi="Times New Roman" w:cs="Times New Roman"/>
          <w:sz w:val="24"/>
          <w:szCs w:val="24"/>
        </w:rPr>
        <w:t xml:space="preserve"> = 4,1.</w:t>
      </w:r>
    </w:p>
    <w:p w:rsidR="00804787" w:rsidRDefault="00804787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нам нужно понять, какие величины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5B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7EBB">
        <w:rPr>
          <w:rFonts w:ascii="Times New Roman" w:hAnsi="Times New Roman" w:cs="Times New Roman"/>
          <w:sz w:val="24"/>
          <w:szCs w:val="24"/>
        </w:rPr>
        <w:t>т.е. высокая степень резистентности)</w:t>
      </w:r>
      <w:r>
        <w:rPr>
          <w:rFonts w:ascii="Times New Roman" w:hAnsi="Times New Roman" w:cs="Times New Roman"/>
          <w:sz w:val="24"/>
          <w:szCs w:val="24"/>
        </w:rPr>
        <w:t xml:space="preserve"> для данного препарата,</w:t>
      </w:r>
      <w:r w:rsidR="00B57EB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какие</w:t>
      </w:r>
      <w:r w:rsidR="00B57EBB">
        <w:rPr>
          <w:rFonts w:ascii="Times New Roman" w:hAnsi="Times New Roman" w:cs="Times New Roman"/>
          <w:sz w:val="24"/>
          <w:szCs w:val="24"/>
        </w:rPr>
        <w:t xml:space="preserve"> можно отнести к умеренным и</w:t>
      </w:r>
      <w:r>
        <w:rPr>
          <w:rFonts w:ascii="Times New Roman" w:hAnsi="Times New Roman" w:cs="Times New Roman"/>
          <w:sz w:val="24"/>
          <w:szCs w:val="24"/>
        </w:rPr>
        <w:t xml:space="preserve"> какие</w:t>
      </w:r>
      <w:r w:rsidR="00B57EBB">
        <w:rPr>
          <w:rFonts w:ascii="Times New Roman" w:hAnsi="Times New Roman" w:cs="Times New Roman"/>
          <w:sz w:val="24"/>
          <w:szCs w:val="24"/>
        </w:rPr>
        <w:t xml:space="preserve"> к низким.</w:t>
      </w:r>
    </w:p>
    <w:p w:rsidR="00B57EBB" w:rsidRPr="00B57EBB" w:rsidRDefault="00B57EBB" w:rsidP="00B57E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базе данных 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Стэнфордского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384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рядом с табличкой имеется вот такая картинка с указанием зон кратностей резистентности для 3-х ИИ 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Pr="00190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EBB" w:rsidRPr="00804787" w:rsidRDefault="00B57EBB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76450" cy="590550"/>
            <wp:effectExtent l="0" t="0" r="0" b="0"/>
            <wp:docPr id="1" name="Рисунок 1" descr="https://hivdb.stanford.edu/images/fold_resistance_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vdb.stanford.edu/images/fold_resistance_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BB" w:rsidRDefault="00B57EBB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нее мы видим, что светлая зона с величинами кратностей резистентности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значениям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B57EBB">
        <w:rPr>
          <w:rFonts w:ascii="Times New Roman" w:hAnsi="Times New Roman" w:cs="Times New Roman"/>
          <w:sz w:val="24"/>
          <w:szCs w:val="24"/>
        </w:rPr>
        <w:t>&lt; 4</w:t>
      </w:r>
      <w:r>
        <w:rPr>
          <w:rFonts w:ascii="Times New Roman" w:hAnsi="Times New Roman" w:cs="Times New Roman"/>
          <w:sz w:val="24"/>
          <w:szCs w:val="24"/>
        </w:rPr>
        <w:t xml:space="preserve">, серая - </w:t>
      </w:r>
      <w:r w:rsidRPr="00B57EBB">
        <w:rPr>
          <w:rFonts w:ascii="Times New Roman" w:hAnsi="Times New Roman" w:cs="Times New Roman"/>
          <w:sz w:val="24"/>
          <w:szCs w:val="24"/>
        </w:rPr>
        <w:t xml:space="preserve">значениям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57EB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>
        <w:rPr>
          <w:rFonts w:ascii="Times New Roman" w:hAnsi="Times New Roman" w:cs="Times New Roman"/>
          <w:sz w:val="24"/>
          <w:szCs w:val="24"/>
        </w:rPr>
        <w:t xml:space="preserve">&lt; 20, красная – значениям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B57EBB">
        <w:rPr>
          <w:rFonts w:ascii="Times New Roman" w:hAnsi="Times New Roman" w:cs="Times New Roman"/>
          <w:sz w:val="24"/>
          <w:szCs w:val="24"/>
        </w:rPr>
        <w:t>&gt; 20</w:t>
      </w:r>
      <w:r>
        <w:rPr>
          <w:rFonts w:ascii="Times New Roman" w:hAnsi="Times New Roman" w:cs="Times New Roman"/>
          <w:sz w:val="24"/>
          <w:szCs w:val="24"/>
        </w:rPr>
        <w:t>. Т.е. это говорит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всем мутациям с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B57EBB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 xml:space="preserve"> к какому-либо ИИ из 3-х, либо всем 3-м</w:t>
      </w:r>
      <w:r w:rsidR="00384A3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приписывается </w:t>
      </w:r>
      <w:r w:rsidRPr="00384A32">
        <w:rPr>
          <w:rFonts w:ascii="Times New Roman" w:hAnsi="Times New Roman" w:cs="Times New Roman"/>
          <w:i/>
          <w:sz w:val="24"/>
          <w:szCs w:val="24"/>
        </w:rPr>
        <w:t>чувствительность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 к данным ИИ, мутациям с</w:t>
      </w:r>
      <w:r w:rsidR="00263892" w:rsidRPr="00263892">
        <w:rPr>
          <w:rFonts w:ascii="Times New Roman" w:hAnsi="Times New Roman" w:cs="Times New Roman"/>
          <w:sz w:val="24"/>
          <w:szCs w:val="24"/>
        </w:rPr>
        <w:t xml:space="preserve"> 4&lt;</w:t>
      </w:r>
      <w:r w:rsidR="0026389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263892" w:rsidRPr="00B57EBB">
        <w:rPr>
          <w:rFonts w:ascii="Times New Roman" w:hAnsi="Times New Roman" w:cs="Times New Roman"/>
          <w:sz w:val="24"/>
          <w:szCs w:val="24"/>
        </w:rPr>
        <w:t>&lt;</w:t>
      </w:r>
      <w:r w:rsidR="00263892">
        <w:rPr>
          <w:rFonts w:ascii="Times New Roman" w:hAnsi="Times New Roman" w:cs="Times New Roman"/>
          <w:sz w:val="24"/>
          <w:szCs w:val="24"/>
        </w:rPr>
        <w:t xml:space="preserve"> 20 к какому-либо ИИ из 3-х, либо всем 3-м</w:t>
      </w:r>
      <w:r w:rsidR="00384A32">
        <w:rPr>
          <w:rFonts w:ascii="Times New Roman" w:hAnsi="Times New Roman" w:cs="Times New Roman"/>
          <w:sz w:val="24"/>
          <w:szCs w:val="24"/>
        </w:rPr>
        <w:t xml:space="preserve"> - </w:t>
      </w:r>
      <w:r w:rsidR="00263892">
        <w:rPr>
          <w:rFonts w:ascii="Times New Roman" w:hAnsi="Times New Roman" w:cs="Times New Roman"/>
          <w:sz w:val="24"/>
          <w:szCs w:val="24"/>
        </w:rPr>
        <w:t xml:space="preserve">приписывается </w:t>
      </w:r>
      <w:r w:rsidR="00263892" w:rsidRPr="00384A32">
        <w:rPr>
          <w:rFonts w:ascii="Times New Roman" w:hAnsi="Times New Roman" w:cs="Times New Roman"/>
          <w:i/>
          <w:sz w:val="24"/>
          <w:szCs w:val="24"/>
        </w:rPr>
        <w:t>определенная устойчивость</w:t>
      </w:r>
      <w:r w:rsidR="00263892">
        <w:rPr>
          <w:rFonts w:ascii="Times New Roman" w:hAnsi="Times New Roman" w:cs="Times New Roman"/>
          <w:sz w:val="24"/>
          <w:szCs w:val="24"/>
        </w:rPr>
        <w:t xml:space="preserve"> к данным ИИ, а всем мутациям с </w:t>
      </w:r>
      <w:r w:rsidR="0026389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263892" w:rsidRPr="00263892">
        <w:rPr>
          <w:rFonts w:ascii="Times New Roman" w:hAnsi="Times New Roman" w:cs="Times New Roman"/>
          <w:sz w:val="24"/>
          <w:szCs w:val="24"/>
        </w:rPr>
        <w:t>&gt;</w:t>
      </w:r>
      <w:r w:rsidR="00263892">
        <w:rPr>
          <w:rFonts w:ascii="Times New Roman" w:hAnsi="Times New Roman" w:cs="Times New Roman"/>
          <w:sz w:val="24"/>
          <w:szCs w:val="24"/>
        </w:rPr>
        <w:t xml:space="preserve"> 20 к какому-либо ИИ из 3-х, либо всем 3-м</w:t>
      </w:r>
      <w:r w:rsidR="00384A32">
        <w:rPr>
          <w:rFonts w:ascii="Times New Roman" w:hAnsi="Times New Roman" w:cs="Times New Roman"/>
          <w:sz w:val="24"/>
          <w:szCs w:val="24"/>
        </w:rPr>
        <w:t xml:space="preserve"> - </w:t>
      </w:r>
      <w:r w:rsidR="00263892">
        <w:rPr>
          <w:rFonts w:ascii="Times New Roman" w:hAnsi="Times New Roman" w:cs="Times New Roman"/>
          <w:sz w:val="24"/>
          <w:szCs w:val="24"/>
        </w:rPr>
        <w:t xml:space="preserve">приписывается </w:t>
      </w:r>
      <w:r w:rsidR="00263892" w:rsidRPr="00384A32">
        <w:rPr>
          <w:rFonts w:ascii="Times New Roman" w:hAnsi="Times New Roman" w:cs="Times New Roman"/>
          <w:i/>
          <w:sz w:val="24"/>
          <w:szCs w:val="24"/>
        </w:rPr>
        <w:t>полная устойчивость</w:t>
      </w:r>
      <w:r w:rsidR="00263892">
        <w:rPr>
          <w:rFonts w:ascii="Times New Roman" w:hAnsi="Times New Roman" w:cs="Times New Roman"/>
          <w:sz w:val="24"/>
          <w:szCs w:val="24"/>
        </w:rPr>
        <w:t xml:space="preserve"> к данным ИИ.</w:t>
      </w:r>
    </w:p>
    <w:p w:rsidR="00383B76" w:rsidRDefault="00383B76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в нашем случае основные наиболее распространенные мутации устойчивости к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, находящиеся в серой зоне (выделил желтым), являются двойными и тройными и именно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долутегравиру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приписывается барьер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 – 3 единицы (одновременные мутации).</w:t>
      </w:r>
    </w:p>
    <w:p w:rsidR="00383B76" w:rsidRPr="00A40DD2" w:rsidRDefault="005B6E51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2-е</w:t>
      </w:r>
      <w:r w:rsidR="00383B76">
        <w:rPr>
          <w:rFonts w:ascii="Times New Roman" w:hAnsi="Times New Roman" w:cs="Times New Roman"/>
          <w:sz w:val="24"/>
          <w:szCs w:val="24"/>
        </w:rPr>
        <w:t xml:space="preserve"> одиночных и одна двойная мутации</w:t>
      </w:r>
      <w:r w:rsidR="00A40DD2">
        <w:rPr>
          <w:rFonts w:ascii="Times New Roman" w:hAnsi="Times New Roman" w:cs="Times New Roman"/>
          <w:sz w:val="24"/>
          <w:szCs w:val="24"/>
        </w:rPr>
        <w:t>,</w:t>
      </w:r>
      <w:r w:rsidR="00383B76">
        <w:rPr>
          <w:rFonts w:ascii="Times New Roman" w:hAnsi="Times New Roman" w:cs="Times New Roman"/>
          <w:sz w:val="24"/>
          <w:szCs w:val="24"/>
        </w:rPr>
        <w:t xml:space="preserve"> находящиеся по отношению к </w:t>
      </w:r>
      <w:r w:rsidR="00383B76"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B76">
        <w:rPr>
          <w:rFonts w:ascii="Times New Roman" w:hAnsi="Times New Roman" w:cs="Times New Roman"/>
          <w:sz w:val="24"/>
          <w:szCs w:val="24"/>
        </w:rPr>
        <w:t xml:space="preserve">в белой зоне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синим)</w:t>
      </w:r>
      <w:r w:rsidR="00383B76">
        <w:rPr>
          <w:rFonts w:ascii="Times New Roman" w:hAnsi="Times New Roman" w:cs="Times New Roman"/>
          <w:sz w:val="24"/>
          <w:szCs w:val="24"/>
        </w:rPr>
        <w:t xml:space="preserve"> в исследовании </w:t>
      </w:r>
      <w:r w:rsidR="00383B76">
        <w:rPr>
          <w:rFonts w:ascii="Times New Roman" w:hAnsi="Times New Roman" w:cs="Times New Roman"/>
          <w:sz w:val="24"/>
          <w:szCs w:val="24"/>
          <w:lang w:val="en-US"/>
        </w:rPr>
        <w:t>DOMONO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долутегравиром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смогли таки привести терапию к вирусологической неудаче, </w:t>
      </w:r>
      <w:r w:rsidR="00A40DD2">
        <w:rPr>
          <w:rFonts w:ascii="Times New Roman" w:hAnsi="Times New Roman" w:cs="Times New Roman"/>
          <w:sz w:val="24"/>
          <w:szCs w:val="24"/>
        </w:rPr>
        <w:t>несмотря на</w:t>
      </w:r>
      <w:r w:rsidR="00384A32">
        <w:rPr>
          <w:rFonts w:ascii="Times New Roman" w:hAnsi="Times New Roman" w:cs="Times New Roman"/>
          <w:sz w:val="24"/>
          <w:szCs w:val="24"/>
        </w:rPr>
        <w:t>, казалось бы</w:t>
      </w:r>
      <w:r w:rsidR="00A40DD2">
        <w:rPr>
          <w:rFonts w:ascii="Times New Roman" w:hAnsi="Times New Roman" w:cs="Times New Roman"/>
          <w:sz w:val="24"/>
          <w:szCs w:val="24"/>
        </w:rPr>
        <w:t xml:space="preserve"> </w:t>
      </w:r>
      <w:r w:rsidR="00384A32">
        <w:rPr>
          <w:rFonts w:ascii="Times New Roman" w:hAnsi="Times New Roman" w:cs="Times New Roman"/>
          <w:sz w:val="24"/>
          <w:szCs w:val="24"/>
        </w:rPr>
        <w:t>«</w:t>
      </w:r>
      <w:r w:rsidR="00A40DD2">
        <w:rPr>
          <w:rFonts w:ascii="Times New Roman" w:hAnsi="Times New Roman" w:cs="Times New Roman"/>
          <w:sz w:val="24"/>
          <w:szCs w:val="24"/>
        </w:rPr>
        <w:t>хиленькую</w:t>
      </w:r>
      <w:r w:rsidR="00384A32">
        <w:rPr>
          <w:rFonts w:ascii="Times New Roman" w:hAnsi="Times New Roman" w:cs="Times New Roman"/>
          <w:sz w:val="24"/>
          <w:szCs w:val="24"/>
        </w:rPr>
        <w:t>»</w:t>
      </w:r>
      <w:r w:rsidR="00A40DD2">
        <w:rPr>
          <w:rFonts w:ascii="Times New Roman" w:hAnsi="Times New Roman" w:cs="Times New Roman"/>
          <w:sz w:val="24"/>
          <w:szCs w:val="24"/>
        </w:rPr>
        <w:t xml:space="preserve"> </w:t>
      </w:r>
      <w:r w:rsidR="00A40DD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A40DD2">
        <w:rPr>
          <w:rFonts w:ascii="Times New Roman" w:hAnsi="Times New Roman" w:cs="Times New Roman"/>
          <w:sz w:val="24"/>
          <w:szCs w:val="24"/>
        </w:rPr>
        <w:t>.</w:t>
      </w:r>
    </w:p>
    <w:p w:rsidR="00263892" w:rsidRPr="00263892" w:rsidRDefault="00263892" w:rsidP="003372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принципу определяются данные границы</w:t>
      </w:r>
      <w:r w:rsidR="00D91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C07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D91C07">
        <w:rPr>
          <w:rFonts w:ascii="Times New Roman" w:hAnsi="Times New Roman" w:cs="Times New Roman"/>
          <w:sz w:val="24"/>
          <w:szCs w:val="24"/>
        </w:rPr>
        <w:t xml:space="preserve"> резистентности и </w:t>
      </w:r>
      <w:proofErr w:type="gramStart"/>
      <w:r w:rsidR="00D91C0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91C07">
        <w:rPr>
          <w:rFonts w:ascii="Times New Roman" w:hAnsi="Times New Roman" w:cs="Times New Roman"/>
          <w:sz w:val="24"/>
          <w:szCs w:val="24"/>
        </w:rPr>
        <w:t xml:space="preserve"> виды границ, </w:t>
      </w:r>
      <w:r>
        <w:rPr>
          <w:rFonts w:ascii="Times New Roman" w:hAnsi="Times New Roman" w:cs="Times New Roman"/>
          <w:sz w:val="24"/>
          <w:szCs w:val="24"/>
        </w:rPr>
        <w:t xml:space="preserve"> их названия </w:t>
      </w:r>
      <w:r w:rsidR="00D91C07">
        <w:rPr>
          <w:rFonts w:ascii="Times New Roman" w:hAnsi="Times New Roman" w:cs="Times New Roman"/>
          <w:sz w:val="24"/>
          <w:szCs w:val="24"/>
        </w:rPr>
        <w:t xml:space="preserve">и характеристики </w:t>
      </w:r>
      <w:r>
        <w:rPr>
          <w:rFonts w:ascii="Times New Roman" w:hAnsi="Times New Roman" w:cs="Times New Roman"/>
          <w:sz w:val="24"/>
          <w:szCs w:val="24"/>
        </w:rPr>
        <w:t>существуют</w:t>
      </w:r>
      <w:r w:rsidR="00D91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продолжим в следующий раз в следующей </w:t>
      </w:r>
      <w:r w:rsidRPr="00D91C07">
        <w:rPr>
          <w:rFonts w:ascii="Times New Roman" w:hAnsi="Times New Roman" w:cs="Times New Roman"/>
          <w:b/>
          <w:sz w:val="24"/>
          <w:szCs w:val="24"/>
        </w:rPr>
        <w:t>части 3.2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163" w:rsidRPr="00DB4BAE" w:rsidRDefault="00757163">
      <w:pPr>
        <w:rPr>
          <w:rFonts w:ascii="Times New Roman" w:hAnsi="Times New Roman" w:cs="Times New Roman"/>
          <w:sz w:val="24"/>
          <w:szCs w:val="24"/>
        </w:rPr>
      </w:pPr>
    </w:p>
    <w:sectPr w:rsidR="00757163" w:rsidRPr="00DB4BAE" w:rsidSect="005F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C8"/>
    <w:multiLevelType w:val="hybridMultilevel"/>
    <w:tmpl w:val="63CCEC14"/>
    <w:lvl w:ilvl="0" w:tplc="7E9E0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1F8A"/>
    <w:multiLevelType w:val="hybridMultilevel"/>
    <w:tmpl w:val="6F7C446C"/>
    <w:lvl w:ilvl="0" w:tplc="85E0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F8"/>
    <w:rsid w:val="000571F6"/>
    <w:rsid w:val="000D7563"/>
    <w:rsid w:val="001668C5"/>
    <w:rsid w:val="0019012B"/>
    <w:rsid w:val="00217B88"/>
    <w:rsid w:val="00263892"/>
    <w:rsid w:val="00285588"/>
    <w:rsid w:val="00310CF7"/>
    <w:rsid w:val="00337264"/>
    <w:rsid w:val="00364A5A"/>
    <w:rsid w:val="003710DB"/>
    <w:rsid w:val="00383B76"/>
    <w:rsid w:val="00384A32"/>
    <w:rsid w:val="0039177C"/>
    <w:rsid w:val="00393EF8"/>
    <w:rsid w:val="005053EF"/>
    <w:rsid w:val="005B6E51"/>
    <w:rsid w:val="005F7998"/>
    <w:rsid w:val="006704ED"/>
    <w:rsid w:val="00721A68"/>
    <w:rsid w:val="0073316A"/>
    <w:rsid w:val="00740DEA"/>
    <w:rsid w:val="00757163"/>
    <w:rsid w:val="00761EB2"/>
    <w:rsid w:val="00804787"/>
    <w:rsid w:val="008B189D"/>
    <w:rsid w:val="008C2F61"/>
    <w:rsid w:val="00982325"/>
    <w:rsid w:val="00A40DD2"/>
    <w:rsid w:val="00A52DEE"/>
    <w:rsid w:val="00A75049"/>
    <w:rsid w:val="00B57EBB"/>
    <w:rsid w:val="00C17A07"/>
    <w:rsid w:val="00CD2075"/>
    <w:rsid w:val="00D13AB4"/>
    <w:rsid w:val="00D91C07"/>
    <w:rsid w:val="00DB4BAE"/>
    <w:rsid w:val="00E05FF2"/>
    <w:rsid w:val="00F5799C"/>
    <w:rsid w:val="00F8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C"/>
  </w:style>
  <w:style w:type="paragraph" w:styleId="2">
    <w:name w:val="heading 2"/>
    <w:basedOn w:val="a"/>
    <w:link w:val="20"/>
    <w:uiPriority w:val="9"/>
    <w:qFormat/>
    <w:rsid w:val="00190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0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60F8-A97A-4797-939D-6D5364BE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Гена</cp:lastModifiedBy>
  <cp:revision>25</cp:revision>
  <dcterms:created xsi:type="dcterms:W3CDTF">2020-01-13T09:54:00Z</dcterms:created>
  <dcterms:modified xsi:type="dcterms:W3CDTF">2020-03-20T17:58:00Z</dcterms:modified>
</cp:coreProperties>
</file>